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77777777" w:rsidR="00366E44" w:rsidRPr="0013333D" w:rsidRDefault="005E6FEE" w:rsidP="00366E44">
      <w:pPr>
        <w:pStyle w:val="Title"/>
        <w:ind w:firstLine="720"/>
        <w:rPr>
          <w:rFonts w:ascii="AGaramond" w:hAnsi="AGaramond"/>
          <w:b/>
          <w:bCs/>
          <w:sz w:val="36"/>
          <w:u w:val="single"/>
        </w:rPr>
      </w:pPr>
      <w:r>
        <w:rPr>
          <w:sz w:val="36"/>
        </w:rPr>
        <w:softHyphen/>
      </w:r>
      <w:r>
        <w:rPr>
          <w:sz w:val="36"/>
        </w:rPr>
        <w:softHyphen/>
      </w:r>
      <w:r>
        <w:rPr>
          <w:sz w:val="36"/>
        </w:rPr>
        <w:softHyphen/>
      </w:r>
      <w:r w:rsidR="00366E44"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366E44">
        <w:rPr>
          <w:sz w:val="36"/>
        </w:rPr>
        <w:t xml:space="preserve"> </w:t>
      </w:r>
      <w:r w:rsidR="00366E44"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0115C5" w:rsidP="00366E44">
      <w:pPr>
        <w:jc w:val="center"/>
      </w:pPr>
      <w:hyperlink r:id="rId9"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77777777" w:rsidR="00AB61D0" w:rsidRDefault="00AB61D0" w:rsidP="00AB61D0">
      <w:pPr>
        <w:rPr>
          <w:sz w:val="16"/>
          <w:szCs w:val="16"/>
        </w:rPr>
      </w:pPr>
      <w:r>
        <w:rPr>
          <w:sz w:val="16"/>
          <w:szCs w:val="16"/>
        </w:rPr>
        <w:t>WILFREDO SOTO</w:t>
      </w:r>
    </w:p>
    <w:p w14:paraId="68255A37" w14:textId="77777777" w:rsidR="00AB61D0" w:rsidRDefault="00AB61D0" w:rsidP="00AB61D0">
      <w:pPr>
        <w:rPr>
          <w:sz w:val="16"/>
          <w:szCs w:val="16"/>
        </w:rPr>
      </w:pPr>
    </w:p>
    <w:p w14:paraId="7C02E491" w14:textId="77777777" w:rsidR="00DC1654" w:rsidRPr="00A56809" w:rsidRDefault="00933D92">
      <w:pPr>
        <w:jc w:val="center"/>
        <w:rPr>
          <w:rFonts w:asciiTheme="minorHAnsi" w:eastAsia="Calibri" w:hAnsiTheme="minorHAnsi" w:cstheme="majorHAnsi"/>
          <w:b/>
          <w:color w:val="000000"/>
          <w:sz w:val="22"/>
          <w:szCs w:val="22"/>
        </w:rPr>
      </w:pPr>
      <w:r w:rsidRPr="00A56809">
        <w:rPr>
          <w:rFonts w:asciiTheme="minorHAnsi" w:eastAsia="Calibri" w:hAnsiTheme="minorHAnsi" w:cstheme="majorHAnsi"/>
          <w:b/>
          <w:color w:val="000000"/>
          <w:sz w:val="22"/>
          <w:szCs w:val="22"/>
        </w:rPr>
        <w:t>THE MINUTES OF THE REGULAR MONTHLY MEETING</w:t>
      </w:r>
    </w:p>
    <w:p w14:paraId="160780CB" w14:textId="77777777" w:rsidR="00DC1654" w:rsidRPr="00A56809" w:rsidRDefault="00933D92">
      <w:pPr>
        <w:jc w:val="center"/>
        <w:rPr>
          <w:rFonts w:asciiTheme="minorHAnsi" w:eastAsia="Calibri" w:hAnsiTheme="minorHAnsi" w:cstheme="majorHAnsi"/>
          <w:b/>
          <w:color w:val="000000"/>
          <w:sz w:val="22"/>
          <w:szCs w:val="22"/>
        </w:rPr>
      </w:pPr>
      <w:r w:rsidRPr="00A56809">
        <w:rPr>
          <w:rFonts w:asciiTheme="minorHAnsi" w:eastAsia="Calibri" w:hAnsiTheme="minorHAnsi" w:cstheme="majorHAnsi"/>
          <w:b/>
          <w:color w:val="000000"/>
          <w:sz w:val="22"/>
          <w:szCs w:val="22"/>
        </w:rPr>
        <w:t xml:space="preserve">OF </w:t>
      </w:r>
    </w:p>
    <w:p w14:paraId="38E4B7CD" w14:textId="77777777" w:rsidR="00DC1654" w:rsidRPr="00A56809" w:rsidRDefault="00933D92">
      <w:pPr>
        <w:jc w:val="center"/>
        <w:rPr>
          <w:rFonts w:asciiTheme="minorHAnsi" w:eastAsia="Calibri" w:hAnsiTheme="minorHAnsi" w:cstheme="majorHAnsi"/>
          <w:b/>
          <w:color w:val="000000"/>
          <w:sz w:val="22"/>
          <w:szCs w:val="22"/>
        </w:rPr>
      </w:pPr>
      <w:r w:rsidRPr="00A56809">
        <w:rPr>
          <w:rFonts w:asciiTheme="minorHAnsi" w:eastAsia="Calibri" w:hAnsiTheme="minorHAnsi" w:cstheme="majorHAnsi"/>
          <w:b/>
          <w:color w:val="000000"/>
          <w:sz w:val="22"/>
          <w:szCs w:val="22"/>
        </w:rPr>
        <w:t xml:space="preserve">THE BOARD OF COMMISSIONERS </w:t>
      </w:r>
    </w:p>
    <w:p w14:paraId="396BF4F6" w14:textId="77777777" w:rsidR="00DC1654" w:rsidRPr="00A56809" w:rsidRDefault="00933D92">
      <w:pPr>
        <w:jc w:val="center"/>
        <w:rPr>
          <w:rFonts w:asciiTheme="minorHAnsi" w:eastAsia="Calibri" w:hAnsiTheme="minorHAnsi" w:cstheme="majorHAnsi"/>
          <w:b/>
          <w:color w:val="000000"/>
          <w:sz w:val="22"/>
          <w:szCs w:val="22"/>
        </w:rPr>
      </w:pPr>
      <w:r w:rsidRPr="00A56809">
        <w:rPr>
          <w:rFonts w:asciiTheme="minorHAnsi" w:eastAsia="Calibri" w:hAnsiTheme="minorHAnsi" w:cstheme="majorHAnsi"/>
          <w:b/>
          <w:color w:val="000000"/>
          <w:sz w:val="22"/>
          <w:szCs w:val="22"/>
        </w:rPr>
        <w:t xml:space="preserve">OF </w:t>
      </w:r>
    </w:p>
    <w:p w14:paraId="7DA151C3" w14:textId="77777777" w:rsidR="00DC1654" w:rsidRPr="00A56809" w:rsidRDefault="00933D92">
      <w:pPr>
        <w:jc w:val="center"/>
        <w:rPr>
          <w:rFonts w:asciiTheme="minorHAnsi" w:eastAsia="Calibri" w:hAnsiTheme="minorHAnsi" w:cstheme="majorHAnsi"/>
          <w:b/>
          <w:color w:val="000000"/>
          <w:sz w:val="22"/>
          <w:szCs w:val="22"/>
        </w:rPr>
      </w:pPr>
      <w:r w:rsidRPr="00A56809">
        <w:rPr>
          <w:rFonts w:asciiTheme="minorHAnsi" w:eastAsia="Calibri" w:hAnsiTheme="minorHAnsi" w:cstheme="majorHAnsi"/>
          <w:b/>
          <w:color w:val="000000"/>
          <w:sz w:val="22"/>
          <w:szCs w:val="22"/>
        </w:rPr>
        <w:t xml:space="preserve">THE HOUSING AUTHORITY OF THE CITY OF PERTH AMBOY </w:t>
      </w:r>
    </w:p>
    <w:p w14:paraId="30CAA239" w14:textId="3E0A939D" w:rsidR="00DC1654" w:rsidRPr="00A56809" w:rsidRDefault="00683509" w:rsidP="002263D5">
      <w:pPr>
        <w:jc w:val="center"/>
        <w:rPr>
          <w:rFonts w:asciiTheme="minorHAnsi" w:eastAsia="Calibri" w:hAnsiTheme="minorHAnsi" w:cstheme="majorHAnsi"/>
          <w:b/>
          <w:color w:val="000000"/>
          <w:sz w:val="22"/>
          <w:szCs w:val="22"/>
        </w:rPr>
      </w:pPr>
      <w:r w:rsidRPr="00A56809">
        <w:rPr>
          <w:rFonts w:asciiTheme="minorHAnsi" w:eastAsia="Calibri" w:hAnsiTheme="minorHAnsi" w:cstheme="majorHAnsi"/>
          <w:b/>
          <w:color w:val="000000"/>
          <w:sz w:val="22"/>
          <w:szCs w:val="22"/>
        </w:rPr>
        <w:t>WEDNESDAY,</w:t>
      </w:r>
      <w:r w:rsidR="00B608C5">
        <w:rPr>
          <w:rFonts w:asciiTheme="minorHAnsi" w:eastAsia="Calibri" w:hAnsiTheme="minorHAnsi" w:cstheme="majorHAnsi"/>
          <w:b/>
          <w:color w:val="000000"/>
          <w:sz w:val="22"/>
          <w:szCs w:val="22"/>
        </w:rPr>
        <w:t xml:space="preserve"> OCTOBER 12</w:t>
      </w:r>
      <w:r w:rsidR="002263D5" w:rsidRPr="002263D5">
        <w:rPr>
          <w:rFonts w:asciiTheme="minorHAnsi" w:eastAsia="Calibri" w:hAnsiTheme="minorHAnsi" w:cstheme="majorHAnsi"/>
          <w:b/>
          <w:color w:val="000000"/>
          <w:sz w:val="22"/>
          <w:szCs w:val="22"/>
          <w:vertAlign w:val="superscript"/>
        </w:rPr>
        <w:t>TH</w:t>
      </w:r>
      <w:r w:rsidR="0012115B" w:rsidRPr="00A56809">
        <w:rPr>
          <w:rFonts w:asciiTheme="minorHAnsi" w:eastAsia="Calibri" w:hAnsiTheme="minorHAnsi" w:cstheme="majorHAnsi"/>
          <w:b/>
          <w:color w:val="000000"/>
          <w:sz w:val="22"/>
          <w:szCs w:val="22"/>
        </w:rPr>
        <w:t>,</w:t>
      </w:r>
      <w:r w:rsidRPr="00A56809">
        <w:rPr>
          <w:rFonts w:asciiTheme="minorHAnsi" w:eastAsia="Calibri" w:hAnsiTheme="minorHAnsi" w:cstheme="majorHAnsi"/>
          <w:b/>
          <w:color w:val="000000"/>
          <w:sz w:val="22"/>
          <w:szCs w:val="22"/>
        </w:rPr>
        <w:t xml:space="preserve"> 2022</w:t>
      </w:r>
    </w:p>
    <w:p w14:paraId="68BE2C43" w14:textId="77777777" w:rsidR="009E313E" w:rsidRPr="00A56809" w:rsidRDefault="00C7368D">
      <w:pPr>
        <w:jc w:val="center"/>
        <w:rPr>
          <w:rFonts w:asciiTheme="minorHAnsi" w:eastAsia="Calibri" w:hAnsiTheme="minorHAnsi" w:cstheme="majorHAnsi"/>
          <w:b/>
          <w:color w:val="000000"/>
          <w:sz w:val="22"/>
          <w:szCs w:val="22"/>
        </w:rPr>
      </w:pPr>
      <w:r>
        <w:rPr>
          <w:rFonts w:asciiTheme="minorHAnsi" w:eastAsia="Calibri" w:hAnsiTheme="minorHAnsi" w:cstheme="majorHAnsi"/>
          <w:b/>
          <w:color w:val="000000"/>
          <w:sz w:val="22"/>
          <w:szCs w:val="22"/>
        </w:rPr>
        <w:t>1</w:t>
      </w:r>
      <w:r w:rsidR="00683509" w:rsidRPr="00A56809">
        <w:rPr>
          <w:rFonts w:asciiTheme="minorHAnsi" w:eastAsia="Calibri" w:hAnsiTheme="minorHAnsi" w:cstheme="majorHAnsi"/>
          <w:b/>
          <w:color w:val="000000"/>
          <w:sz w:val="22"/>
          <w:szCs w:val="22"/>
        </w:rPr>
        <w:t>:00</w:t>
      </w:r>
      <w:r w:rsidR="00AC4BCD" w:rsidRPr="00A56809">
        <w:rPr>
          <w:rFonts w:asciiTheme="minorHAnsi" w:eastAsia="Calibri" w:hAnsiTheme="minorHAnsi" w:cstheme="majorHAnsi"/>
          <w:b/>
          <w:color w:val="000000"/>
          <w:sz w:val="22"/>
          <w:szCs w:val="22"/>
        </w:rPr>
        <w:t xml:space="preserve"> P</w:t>
      </w:r>
      <w:r w:rsidR="00A34C02" w:rsidRPr="00A56809">
        <w:rPr>
          <w:rFonts w:asciiTheme="minorHAnsi" w:eastAsia="Calibri" w:hAnsiTheme="minorHAnsi" w:cstheme="majorHAnsi"/>
          <w:b/>
          <w:color w:val="000000"/>
          <w:sz w:val="22"/>
          <w:szCs w:val="22"/>
        </w:rPr>
        <w:t>M</w:t>
      </w:r>
    </w:p>
    <w:p w14:paraId="62B4F216" w14:textId="77777777" w:rsidR="008F7A85" w:rsidRPr="00A56809" w:rsidRDefault="008F7A85">
      <w:pPr>
        <w:tabs>
          <w:tab w:val="left" w:pos="4140"/>
        </w:tabs>
        <w:jc w:val="center"/>
        <w:rPr>
          <w:rFonts w:asciiTheme="minorHAnsi" w:eastAsia="Calibri" w:hAnsiTheme="minorHAnsi" w:cstheme="majorHAnsi"/>
          <w:b/>
          <w:color w:val="000000"/>
          <w:sz w:val="22"/>
          <w:szCs w:val="22"/>
        </w:rPr>
      </w:pPr>
      <w:r w:rsidRPr="00A56809">
        <w:rPr>
          <w:rFonts w:asciiTheme="minorHAnsi" w:eastAsia="Calibri" w:hAnsiTheme="minorHAnsi" w:cstheme="majorHAnsi"/>
          <w:b/>
          <w:color w:val="000000"/>
          <w:sz w:val="22"/>
          <w:szCs w:val="22"/>
        </w:rPr>
        <w:t xml:space="preserve">Virtual ZOOM </w:t>
      </w:r>
      <w:r w:rsidR="000636C6" w:rsidRPr="00A56809">
        <w:rPr>
          <w:rFonts w:asciiTheme="minorHAnsi" w:eastAsia="Calibri" w:hAnsiTheme="minorHAnsi" w:cstheme="majorHAnsi"/>
          <w:b/>
          <w:color w:val="000000"/>
          <w:sz w:val="22"/>
          <w:szCs w:val="22"/>
        </w:rPr>
        <w:t xml:space="preserve">and In-Person Board </w:t>
      </w:r>
      <w:r w:rsidRPr="00A56809">
        <w:rPr>
          <w:rFonts w:asciiTheme="minorHAnsi" w:eastAsia="Calibri" w:hAnsiTheme="minorHAnsi" w:cstheme="majorHAnsi"/>
          <w:b/>
          <w:color w:val="000000"/>
          <w:sz w:val="22"/>
          <w:szCs w:val="22"/>
        </w:rPr>
        <w:t>Meeting</w:t>
      </w:r>
    </w:p>
    <w:p w14:paraId="52B81779" w14:textId="77777777" w:rsidR="00DC1654" w:rsidRPr="00A56809" w:rsidRDefault="00933D92">
      <w:pPr>
        <w:tabs>
          <w:tab w:val="left" w:pos="4140"/>
        </w:tabs>
        <w:jc w:val="center"/>
        <w:rPr>
          <w:rFonts w:asciiTheme="minorHAnsi" w:eastAsia="Calibri" w:hAnsiTheme="minorHAnsi" w:cstheme="majorHAnsi"/>
          <w:b/>
          <w:color w:val="000000"/>
          <w:sz w:val="22"/>
          <w:szCs w:val="22"/>
        </w:rPr>
      </w:pPr>
      <w:r w:rsidRPr="00A56809">
        <w:rPr>
          <w:rFonts w:asciiTheme="minorHAnsi" w:eastAsia="Calibri" w:hAnsiTheme="minorHAnsi" w:cstheme="majorHAnsi"/>
          <w:b/>
          <w:color w:val="000000"/>
          <w:sz w:val="22"/>
          <w:szCs w:val="22"/>
        </w:rPr>
        <w:t xml:space="preserve"> </w:t>
      </w:r>
    </w:p>
    <w:p w14:paraId="7B6962DB" w14:textId="64B9D7F9" w:rsidR="008F7A85" w:rsidRPr="00A56809" w:rsidRDefault="00933D92">
      <w:pPr>
        <w:jc w:val="both"/>
        <w:rPr>
          <w:rFonts w:asciiTheme="minorHAnsi" w:eastAsia="Calibri" w:hAnsiTheme="minorHAnsi" w:cstheme="majorHAnsi"/>
          <w:color w:val="000000"/>
          <w:sz w:val="22"/>
          <w:szCs w:val="22"/>
        </w:rPr>
      </w:pPr>
      <w:r w:rsidRPr="00A56809">
        <w:rPr>
          <w:rFonts w:asciiTheme="minorHAnsi" w:eastAsia="Calibri" w:hAnsiTheme="minorHAnsi" w:cstheme="majorHAnsi"/>
          <w:color w:val="000000"/>
          <w:sz w:val="22"/>
          <w:szCs w:val="22"/>
        </w:rPr>
        <w:t>The Board of Commissioners of the Housing Authority of the City of Perth Amboy met for the Regular Monthly meeti</w:t>
      </w:r>
      <w:r w:rsidR="00AC4BCD" w:rsidRPr="00A56809">
        <w:rPr>
          <w:rFonts w:asciiTheme="minorHAnsi" w:eastAsia="Calibri" w:hAnsiTheme="minorHAnsi" w:cstheme="majorHAnsi"/>
          <w:color w:val="000000"/>
          <w:sz w:val="22"/>
          <w:szCs w:val="22"/>
        </w:rPr>
        <w:t>ng on</w:t>
      </w:r>
      <w:r w:rsidR="00B608C5">
        <w:rPr>
          <w:rFonts w:asciiTheme="minorHAnsi" w:eastAsia="Calibri" w:hAnsiTheme="minorHAnsi" w:cstheme="majorHAnsi"/>
          <w:color w:val="000000"/>
          <w:sz w:val="22"/>
          <w:szCs w:val="22"/>
        </w:rPr>
        <w:t xml:space="preserve"> Wednesday, October 12</w:t>
      </w:r>
      <w:r w:rsidR="002263D5">
        <w:rPr>
          <w:rFonts w:asciiTheme="minorHAnsi" w:eastAsia="Calibri" w:hAnsiTheme="minorHAnsi" w:cstheme="majorHAnsi"/>
          <w:color w:val="000000"/>
          <w:sz w:val="22"/>
          <w:szCs w:val="22"/>
        </w:rPr>
        <w:t>th</w:t>
      </w:r>
      <w:r w:rsidR="00507CB7">
        <w:rPr>
          <w:rFonts w:asciiTheme="minorHAnsi" w:eastAsia="Calibri" w:hAnsiTheme="minorHAnsi" w:cstheme="majorHAnsi"/>
          <w:color w:val="000000"/>
          <w:sz w:val="22"/>
          <w:szCs w:val="22"/>
        </w:rPr>
        <w:t>,</w:t>
      </w:r>
      <w:r w:rsidR="00C7368D">
        <w:rPr>
          <w:rFonts w:asciiTheme="minorHAnsi" w:eastAsia="Calibri" w:hAnsiTheme="minorHAnsi" w:cstheme="majorHAnsi"/>
          <w:color w:val="000000"/>
          <w:sz w:val="22"/>
          <w:szCs w:val="22"/>
        </w:rPr>
        <w:t xml:space="preserve"> 2022 @ 1</w:t>
      </w:r>
      <w:r w:rsidR="00683509" w:rsidRPr="00A56809">
        <w:rPr>
          <w:rFonts w:asciiTheme="minorHAnsi" w:eastAsia="Calibri" w:hAnsiTheme="minorHAnsi" w:cstheme="majorHAnsi"/>
          <w:color w:val="000000"/>
          <w:sz w:val="22"/>
          <w:szCs w:val="22"/>
        </w:rPr>
        <w:t xml:space="preserve">:00 pm </w:t>
      </w:r>
      <w:r w:rsidR="008F7A85" w:rsidRPr="00A56809">
        <w:rPr>
          <w:rFonts w:asciiTheme="minorHAnsi" w:eastAsia="Calibri" w:hAnsiTheme="minorHAnsi" w:cstheme="majorHAnsi"/>
          <w:color w:val="000000"/>
          <w:sz w:val="22"/>
          <w:szCs w:val="22"/>
        </w:rPr>
        <w:t>through a virtual ZOOM conference</w:t>
      </w:r>
      <w:r w:rsidR="00DA1843" w:rsidRPr="00A56809">
        <w:rPr>
          <w:rFonts w:asciiTheme="minorHAnsi" w:eastAsia="Calibri" w:hAnsiTheme="minorHAnsi" w:cstheme="majorHAnsi"/>
          <w:color w:val="000000"/>
          <w:sz w:val="22"/>
          <w:szCs w:val="22"/>
        </w:rPr>
        <w:t xml:space="preserve"> and in-person at the Housing Authority’s main office conference room located at 881 Amboy Avenue, Perth Amboy, New Jersey</w:t>
      </w:r>
      <w:r w:rsidR="008F7A85" w:rsidRPr="00A56809">
        <w:rPr>
          <w:rFonts w:asciiTheme="minorHAnsi" w:eastAsia="Calibri" w:hAnsiTheme="minorHAnsi" w:cstheme="majorHAnsi"/>
          <w:color w:val="000000"/>
          <w:sz w:val="22"/>
          <w:szCs w:val="22"/>
        </w:rPr>
        <w:t xml:space="preserve">. </w:t>
      </w:r>
    </w:p>
    <w:p w14:paraId="15026CF6" w14:textId="77777777" w:rsidR="008F7A85" w:rsidRPr="00A56809" w:rsidRDefault="008F7A85">
      <w:pPr>
        <w:jc w:val="both"/>
        <w:rPr>
          <w:rFonts w:asciiTheme="minorHAnsi" w:eastAsia="Calibri" w:hAnsiTheme="minorHAnsi" w:cstheme="majorHAnsi"/>
          <w:color w:val="000000"/>
          <w:sz w:val="22"/>
          <w:szCs w:val="22"/>
        </w:rPr>
      </w:pPr>
    </w:p>
    <w:p w14:paraId="191AE785" w14:textId="77777777" w:rsidR="00366E44" w:rsidRPr="00A56809" w:rsidRDefault="00366E44" w:rsidP="00366E44">
      <w:pPr>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&lt;Moment of Silence.&gt;</w:t>
      </w:r>
    </w:p>
    <w:p w14:paraId="38309E1A" w14:textId="77777777" w:rsidR="00366E44" w:rsidRPr="00A56809" w:rsidRDefault="00366E44" w:rsidP="00366E44">
      <w:pPr>
        <w:jc w:val="both"/>
        <w:rPr>
          <w:rFonts w:asciiTheme="minorHAnsi" w:eastAsia="Calibri" w:hAnsiTheme="minorHAnsi" w:cs="Calibri Light"/>
          <w:color w:val="000000"/>
          <w:sz w:val="22"/>
          <w:szCs w:val="22"/>
        </w:rPr>
      </w:pPr>
    </w:p>
    <w:p w14:paraId="3C2E1B8B" w14:textId="77777777" w:rsidR="00366E44" w:rsidRPr="00A56809" w:rsidRDefault="00366E44" w:rsidP="00366E44">
      <w:pPr>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 xml:space="preserve">&lt;Pledge of Allegiance.&gt; </w:t>
      </w:r>
    </w:p>
    <w:p w14:paraId="4FE38401" w14:textId="77777777" w:rsidR="00366E44" w:rsidRPr="00A56809" w:rsidRDefault="00366E44" w:rsidP="00366E44">
      <w:pPr>
        <w:jc w:val="both"/>
        <w:rPr>
          <w:rFonts w:asciiTheme="minorHAnsi" w:eastAsia="Calibri" w:hAnsiTheme="minorHAnsi" w:cs="Calibri Light"/>
          <w:color w:val="000000"/>
          <w:sz w:val="22"/>
          <w:szCs w:val="22"/>
        </w:rPr>
      </w:pPr>
    </w:p>
    <w:p w14:paraId="664BF267" w14:textId="77777777" w:rsidR="00366E44" w:rsidRPr="00A56809" w:rsidRDefault="00366E44" w:rsidP="00B26C9E">
      <w:pPr>
        <w:tabs>
          <w:tab w:val="left" w:pos="2160"/>
          <w:tab w:val="center" w:pos="5040"/>
        </w:tabs>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 xml:space="preserve">The meeting was called to order by </w:t>
      </w:r>
      <w:r w:rsidR="00AB61D0">
        <w:rPr>
          <w:rFonts w:asciiTheme="minorHAnsi" w:eastAsia="Calibri" w:hAnsiTheme="minorHAnsi" w:cs="Calibri Light"/>
          <w:color w:val="000000"/>
          <w:sz w:val="22"/>
          <w:szCs w:val="22"/>
        </w:rPr>
        <w:t>Chairperson Carty-Daniel</w:t>
      </w:r>
      <w:r w:rsidRPr="00A56809">
        <w:rPr>
          <w:rFonts w:asciiTheme="minorHAnsi" w:eastAsia="Calibri" w:hAnsiTheme="minorHAnsi" w:cs="Calibri Light"/>
          <w:color w:val="000000"/>
          <w:sz w:val="22"/>
          <w:szCs w:val="22"/>
        </w:rPr>
        <w:t xml:space="preserve"> 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A9F43AB" w14:textId="77777777" w:rsidR="0036145B" w:rsidRDefault="00366E44" w:rsidP="00366E44">
      <w:pPr>
        <w:ind w:left="1440"/>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 xml:space="preserve">“Adequate Notice has been made as to the time, place, and date of the meeting and </w:t>
      </w:r>
    </w:p>
    <w:p w14:paraId="1AF3C054" w14:textId="77777777" w:rsidR="00366E44" w:rsidRPr="00A56809" w:rsidRDefault="00366E44" w:rsidP="00366E44">
      <w:pPr>
        <w:ind w:left="1440"/>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as to the nature of business to be</w:t>
      </w:r>
      <w:r w:rsidRPr="00A56809">
        <w:rPr>
          <w:rFonts w:asciiTheme="minorHAnsi" w:eastAsia="Calibri" w:hAnsiTheme="minorHAnsi" w:cs="Calibri Light"/>
          <w:sz w:val="22"/>
          <w:szCs w:val="22"/>
        </w:rPr>
        <w:t xml:space="preserve"> </w:t>
      </w:r>
      <w:r w:rsidRPr="00A56809">
        <w:rPr>
          <w:rFonts w:asciiTheme="minorHAnsi" w:eastAsia="Calibri" w:hAnsiTheme="minorHAnsi" w:cs="Calibri Light"/>
          <w:color w:val="000000"/>
          <w:sz w:val="22"/>
          <w:szCs w:val="22"/>
        </w:rPr>
        <w:t xml:space="preserve">discussed being the general business of the Authority.” </w:t>
      </w:r>
    </w:p>
    <w:p w14:paraId="14261BC1" w14:textId="77777777" w:rsidR="00366E44" w:rsidRPr="00A56809" w:rsidRDefault="00366E44" w:rsidP="00366E44">
      <w:pPr>
        <w:jc w:val="both"/>
        <w:rPr>
          <w:rFonts w:asciiTheme="minorHAnsi" w:eastAsia="Calibri" w:hAnsiTheme="minorHAnsi" w:cs="Calibri Light"/>
          <w:color w:val="000000"/>
          <w:sz w:val="22"/>
          <w:szCs w:val="22"/>
        </w:rPr>
      </w:pPr>
    </w:p>
    <w:p w14:paraId="1503684C" w14:textId="77777777" w:rsidR="00366E44" w:rsidRPr="00A56809" w:rsidRDefault="00366E44" w:rsidP="00366E44">
      <w:pPr>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 xml:space="preserve">Upon roll call, those present and absent were as follows: </w:t>
      </w:r>
    </w:p>
    <w:p w14:paraId="3EC4F364" w14:textId="77777777" w:rsidR="00366E44" w:rsidRPr="00A56809" w:rsidRDefault="00366E44" w:rsidP="00366E44">
      <w:pPr>
        <w:jc w:val="both"/>
        <w:rPr>
          <w:rFonts w:asciiTheme="minorHAnsi" w:eastAsia="Calibri" w:hAnsiTheme="minorHAnsi" w:cs="Calibri Light"/>
          <w:color w:val="000000"/>
          <w:sz w:val="22"/>
          <w:szCs w:val="22"/>
        </w:rPr>
      </w:pPr>
    </w:p>
    <w:p w14:paraId="24BA1D9E" w14:textId="77777777" w:rsidR="00AB61D0" w:rsidRDefault="00366E44" w:rsidP="00C55537">
      <w:pPr>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ab/>
        <w:t>Present:</w:t>
      </w:r>
      <w:r w:rsidRPr="00A56809">
        <w:rPr>
          <w:rFonts w:asciiTheme="minorHAnsi" w:eastAsia="Calibri" w:hAnsiTheme="minorHAnsi" w:cs="Calibri Light"/>
          <w:color w:val="000000"/>
          <w:sz w:val="22"/>
          <w:szCs w:val="22"/>
        </w:rPr>
        <w:tab/>
      </w:r>
      <w:r w:rsidR="00AB61D0">
        <w:rPr>
          <w:rFonts w:asciiTheme="minorHAnsi" w:eastAsia="Calibri" w:hAnsiTheme="minorHAnsi" w:cs="Calibri Light"/>
          <w:color w:val="000000"/>
          <w:sz w:val="22"/>
          <w:szCs w:val="22"/>
        </w:rPr>
        <w:t>Chairperson</w:t>
      </w:r>
      <w:r w:rsidR="00AB61D0">
        <w:rPr>
          <w:rFonts w:asciiTheme="minorHAnsi" w:eastAsia="Calibri" w:hAnsiTheme="minorHAnsi" w:cs="Calibri Light"/>
          <w:color w:val="000000"/>
          <w:sz w:val="22"/>
          <w:szCs w:val="22"/>
        </w:rPr>
        <w:tab/>
      </w:r>
      <w:r w:rsidR="00AB61D0">
        <w:rPr>
          <w:rFonts w:asciiTheme="minorHAnsi" w:eastAsia="Calibri" w:hAnsiTheme="minorHAnsi" w:cs="Calibri Light"/>
          <w:color w:val="000000"/>
          <w:sz w:val="22"/>
          <w:szCs w:val="22"/>
        </w:rPr>
        <w:tab/>
      </w:r>
      <w:r w:rsidR="00AB61D0">
        <w:rPr>
          <w:rFonts w:asciiTheme="minorHAnsi" w:eastAsia="Calibri" w:hAnsiTheme="minorHAnsi" w:cs="Calibri Light"/>
          <w:color w:val="000000"/>
          <w:sz w:val="22"/>
          <w:szCs w:val="22"/>
        </w:rPr>
        <w:tab/>
        <w:t>Edna Dorothy Carty-Daniel</w:t>
      </w:r>
    </w:p>
    <w:p w14:paraId="130F0B85" w14:textId="77777777" w:rsidR="00C7368D" w:rsidRDefault="00C7368D" w:rsidP="009D174F">
      <w:pPr>
        <w:ind w:left="1440" w:firstLine="720"/>
        <w:jc w:val="both"/>
        <w:rPr>
          <w:rFonts w:asciiTheme="minorHAnsi" w:eastAsia="Calibri" w:hAnsiTheme="minorHAnsi" w:cs="Calibri Light"/>
          <w:color w:val="000000"/>
          <w:sz w:val="22"/>
          <w:szCs w:val="22"/>
        </w:rPr>
      </w:pPr>
      <w:r>
        <w:rPr>
          <w:rFonts w:asciiTheme="minorHAnsi" w:eastAsia="Calibri" w:hAnsiTheme="minorHAnsi" w:cs="Calibri Light"/>
          <w:color w:val="000000"/>
          <w:sz w:val="22"/>
          <w:szCs w:val="22"/>
        </w:rPr>
        <w:t>Vice-Chairman</w:t>
      </w:r>
      <w:r>
        <w:rPr>
          <w:rFonts w:asciiTheme="minorHAnsi" w:eastAsia="Calibri" w:hAnsiTheme="minorHAnsi" w:cs="Calibri Light"/>
          <w:color w:val="000000"/>
          <w:sz w:val="22"/>
          <w:szCs w:val="22"/>
        </w:rPr>
        <w:tab/>
      </w:r>
      <w:r>
        <w:rPr>
          <w:rFonts w:asciiTheme="minorHAnsi" w:eastAsia="Calibri" w:hAnsiTheme="minorHAnsi" w:cs="Calibri Light"/>
          <w:color w:val="000000"/>
          <w:sz w:val="22"/>
          <w:szCs w:val="22"/>
        </w:rPr>
        <w:tab/>
      </w:r>
      <w:r>
        <w:rPr>
          <w:rFonts w:asciiTheme="minorHAnsi" w:eastAsia="Calibri" w:hAnsiTheme="minorHAnsi" w:cs="Calibri Light"/>
          <w:color w:val="000000"/>
          <w:sz w:val="22"/>
          <w:szCs w:val="22"/>
        </w:rPr>
        <w:tab/>
        <w:t>David Benyola</w:t>
      </w:r>
    </w:p>
    <w:p w14:paraId="4339ADFB" w14:textId="77777777" w:rsidR="00683509" w:rsidRPr="00A56809" w:rsidRDefault="00366E44" w:rsidP="009D174F">
      <w:pPr>
        <w:ind w:left="1440" w:firstLine="720"/>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 xml:space="preserve">Commissioner </w:t>
      </w:r>
      <w:r w:rsidRPr="00A56809">
        <w:rPr>
          <w:rFonts w:asciiTheme="minorHAnsi" w:eastAsia="Calibri" w:hAnsiTheme="minorHAnsi" w:cs="Calibri Light"/>
          <w:color w:val="000000"/>
          <w:sz w:val="22"/>
          <w:szCs w:val="22"/>
        </w:rPr>
        <w:tab/>
      </w:r>
      <w:r w:rsidRPr="00A56809">
        <w:rPr>
          <w:rFonts w:asciiTheme="minorHAnsi" w:eastAsia="Calibri" w:hAnsiTheme="minorHAnsi" w:cs="Calibri Light"/>
          <w:color w:val="000000"/>
          <w:sz w:val="22"/>
          <w:szCs w:val="22"/>
        </w:rPr>
        <w:tab/>
      </w:r>
      <w:r w:rsidRPr="00A56809">
        <w:rPr>
          <w:rFonts w:asciiTheme="minorHAnsi" w:eastAsia="Calibri" w:hAnsiTheme="minorHAnsi" w:cs="Calibri Light"/>
          <w:color w:val="000000"/>
          <w:sz w:val="22"/>
          <w:szCs w:val="22"/>
        </w:rPr>
        <w:tab/>
      </w:r>
      <w:r w:rsidR="00683509" w:rsidRPr="00A56809">
        <w:rPr>
          <w:rFonts w:asciiTheme="minorHAnsi" w:eastAsia="Calibri" w:hAnsiTheme="minorHAnsi" w:cs="Calibri Light"/>
          <w:color w:val="000000"/>
          <w:sz w:val="22"/>
          <w:szCs w:val="22"/>
        </w:rPr>
        <w:t xml:space="preserve">Miguel A. Arocho </w:t>
      </w:r>
    </w:p>
    <w:p w14:paraId="68A77804" w14:textId="48AA27B6" w:rsidR="0012115B" w:rsidRPr="00A56809" w:rsidRDefault="00366E44" w:rsidP="007567E2">
      <w:pPr>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ab/>
      </w:r>
      <w:r w:rsidRPr="00A56809">
        <w:rPr>
          <w:rFonts w:asciiTheme="minorHAnsi" w:eastAsia="Calibri" w:hAnsiTheme="minorHAnsi" w:cs="Calibri Light"/>
          <w:color w:val="000000"/>
          <w:sz w:val="22"/>
          <w:szCs w:val="22"/>
        </w:rPr>
        <w:tab/>
      </w:r>
      <w:r w:rsidRPr="00A56809">
        <w:rPr>
          <w:rFonts w:asciiTheme="minorHAnsi" w:eastAsia="Calibri" w:hAnsiTheme="minorHAnsi" w:cs="Calibri Light"/>
          <w:color w:val="000000"/>
          <w:sz w:val="22"/>
          <w:szCs w:val="22"/>
        </w:rPr>
        <w:tab/>
      </w:r>
      <w:r w:rsidR="003A7D3C">
        <w:rPr>
          <w:rFonts w:asciiTheme="minorHAnsi" w:eastAsia="Calibri" w:hAnsiTheme="minorHAnsi" w:cs="Calibri Light"/>
          <w:color w:val="000000"/>
          <w:sz w:val="22"/>
          <w:szCs w:val="22"/>
        </w:rPr>
        <w:t xml:space="preserve">Commissioner </w:t>
      </w:r>
      <w:r w:rsidR="003A7D3C">
        <w:rPr>
          <w:rFonts w:asciiTheme="minorHAnsi" w:eastAsia="Calibri" w:hAnsiTheme="minorHAnsi" w:cs="Calibri Light"/>
          <w:color w:val="000000"/>
          <w:sz w:val="22"/>
          <w:szCs w:val="22"/>
        </w:rPr>
        <w:tab/>
      </w:r>
      <w:r w:rsidR="003A7D3C">
        <w:rPr>
          <w:rFonts w:asciiTheme="minorHAnsi" w:eastAsia="Calibri" w:hAnsiTheme="minorHAnsi" w:cs="Calibri Light"/>
          <w:color w:val="000000"/>
          <w:sz w:val="22"/>
          <w:szCs w:val="22"/>
        </w:rPr>
        <w:tab/>
      </w:r>
      <w:r w:rsidR="003A7D3C">
        <w:rPr>
          <w:rFonts w:asciiTheme="minorHAnsi" w:eastAsia="Calibri" w:hAnsiTheme="minorHAnsi" w:cs="Calibri Light"/>
          <w:color w:val="000000"/>
          <w:sz w:val="22"/>
          <w:szCs w:val="22"/>
        </w:rPr>
        <w:tab/>
      </w:r>
      <w:r w:rsidR="0012115B" w:rsidRPr="00A56809">
        <w:rPr>
          <w:rFonts w:asciiTheme="minorHAnsi" w:eastAsia="Calibri" w:hAnsiTheme="minorHAnsi" w:cs="Calibri Light"/>
          <w:color w:val="000000"/>
          <w:sz w:val="22"/>
          <w:szCs w:val="22"/>
        </w:rPr>
        <w:t>Fernando A. Gonzalez</w:t>
      </w:r>
    </w:p>
    <w:p w14:paraId="7BB41B40" w14:textId="77777777" w:rsidR="00C7368D" w:rsidRDefault="00AC4BCD" w:rsidP="00366E44">
      <w:pPr>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ab/>
      </w:r>
      <w:r w:rsidR="0012115B" w:rsidRPr="00A56809">
        <w:rPr>
          <w:rFonts w:asciiTheme="minorHAnsi" w:eastAsia="Calibri" w:hAnsiTheme="minorHAnsi" w:cs="Calibri Light"/>
          <w:color w:val="000000"/>
          <w:sz w:val="22"/>
          <w:szCs w:val="22"/>
        </w:rPr>
        <w:tab/>
      </w:r>
      <w:r w:rsidR="0012115B" w:rsidRPr="00A56809">
        <w:rPr>
          <w:rFonts w:asciiTheme="minorHAnsi" w:eastAsia="Calibri" w:hAnsiTheme="minorHAnsi" w:cs="Calibri Light"/>
          <w:color w:val="000000"/>
          <w:sz w:val="22"/>
          <w:szCs w:val="22"/>
        </w:rPr>
        <w:tab/>
      </w:r>
      <w:r w:rsidR="00AB61D0">
        <w:rPr>
          <w:rFonts w:asciiTheme="minorHAnsi" w:eastAsia="Calibri" w:hAnsiTheme="minorHAnsi" w:cs="Calibri Light"/>
          <w:color w:val="000000"/>
          <w:sz w:val="22"/>
          <w:szCs w:val="22"/>
        </w:rPr>
        <w:t>Commissioner</w:t>
      </w:r>
      <w:r w:rsidR="00AB61D0">
        <w:rPr>
          <w:rFonts w:asciiTheme="minorHAnsi" w:eastAsia="Calibri" w:hAnsiTheme="minorHAnsi" w:cs="Calibri Light"/>
          <w:color w:val="000000"/>
          <w:sz w:val="22"/>
          <w:szCs w:val="22"/>
        </w:rPr>
        <w:tab/>
      </w:r>
      <w:r w:rsidR="00AB61D0">
        <w:rPr>
          <w:rFonts w:asciiTheme="minorHAnsi" w:eastAsia="Calibri" w:hAnsiTheme="minorHAnsi" w:cs="Calibri Light"/>
          <w:color w:val="000000"/>
          <w:sz w:val="22"/>
          <w:szCs w:val="22"/>
        </w:rPr>
        <w:tab/>
      </w:r>
      <w:r w:rsidR="00AB61D0">
        <w:rPr>
          <w:rFonts w:asciiTheme="minorHAnsi" w:eastAsia="Calibri" w:hAnsiTheme="minorHAnsi" w:cs="Calibri Light"/>
          <w:color w:val="000000"/>
          <w:sz w:val="22"/>
          <w:szCs w:val="22"/>
        </w:rPr>
        <w:tab/>
      </w:r>
      <w:r w:rsidR="00C7368D">
        <w:rPr>
          <w:rFonts w:asciiTheme="minorHAnsi" w:eastAsia="Calibri" w:hAnsiTheme="minorHAnsi" w:cs="Calibri Light"/>
          <w:color w:val="000000"/>
          <w:sz w:val="22"/>
          <w:szCs w:val="22"/>
        </w:rPr>
        <w:t xml:space="preserve">Gregory Pabon </w:t>
      </w:r>
    </w:p>
    <w:p w14:paraId="4786525F" w14:textId="77777777" w:rsidR="00AB61D0" w:rsidRDefault="00C7368D" w:rsidP="00C7368D">
      <w:pPr>
        <w:ind w:left="1440" w:firstLine="720"/>
        <w:jc w:val="both"/>
        <w:rPr>
          <w:rFonts w:asciiTheme="minorHAnsi" w:eastAsia="Calibri" w:hAnsiTheme="minorHAnsi" w:cs="Calibri Light"/>
          <w:color w:val="000000"/>
          <w:sz w:val="22"/>
          <w:szCs w:val="22"/>
        </w:rPr>
      </w:pPr>
      <w:r>
        <w:rPr>
          <w:rFonts w:asciiTheme="minorHAnsi" w:eastAsia="Calibri" w:hAnsiTheme="minorHAnsi" w:cs="Calibri Light"/>
          <w:color w:val="000000"/>
          <w:sz w:val="22"/>
          <w:szCs w:val="22"/>
        </w:rPr>
        <w:t>Commissioner</w:t>
      </w:r>
      <w:r>
        <w:rPr>
          <w:rFonts w:asciiTheme="minorHAnsi" w:eastAsia="Calibri" w:hAnsiTheme="minorHAnsi" w:cs="Calibri Light"/>
          <w:color w:val="000000"/>
          <w:sz w:val="22"/>
          <w:szCs w:val="22"/>
        </w:rPr>
        <w:tab/>
      </w:r>
      <w:r>
        <w:rPr>
          <w:rFonts w:asciiTheme="minorHAnsi" w:eastAsia="Calibri" w:hAnsiTheme="minorHAnsi" w:cs="Calibri Light"/>
          <w:color w:val="000000"/>
          <w:sz w:val="22"/>
          <w:szCs w:val="22"/>
        </w:rPr>
        <w:tab/>
      </w:r>
      <w:r>
        <w:rPr>
          <w:rFonts w:asciiTheme="minorHAnsi" w:eastAsia="Calibri" w:hAnsiTheme="minorHAnsi" w:cs="Calibri Light"/>
          <w:color w:val="000000"/>
          <w:sz w:val="22"/>
          <w:szCs w:val="22"/>
        </w:rPr>
        <w:tab/>
      </w:r>
      <w:r w:rsidR="00AB61D0">
        <w:rPr>
          <w:rFonts w:asciiTheme="minorHAnsi" w:eastAsia="Calibri" w:hAnsiTheme="minorHAnsi" w:cs="Calibri Light"/>
          <w:color w:val="000000"/>
          <w:sz w:val="22"/>
          <w:szCs w:val="22"/>
        </w:rPr>
        <w:t xml:space="preserve">Wilfredo Soto </w:t>
      </w:r>
    </w:p>
    <w:p w14:paraId="0712E48D" w14:textId="77777777" w:rsidR="00CF1FD4" w:rsidRPr="00A56809" w:rsidRDefault="00CF1FD4" w:rsidP="00366E44">
      <w:pPr>
        <w:jc w:val="both"/>
        <w:rPr>
          <w:rFonts w:asciiTheme="minorHAnsi" w:eastAsia="Calibri" w:hAnsiTheme="minorHAnsi" w:cs="Calibri Light"/>
          <w:color w:val="000000"/>
          <w:sz w:val="22"/>
          <w:szCs w:val="22"/>
        </w:rPr>
      </w:pPr>
    </w:p>
    <w:p w14:paraId="7AD6A71F" w14:textId="77777777" w:rsidR="00366E44" w:rsidRPr="00A56809" w:rsidRDefault="00366E44" w:rsidP="00366E44">
      <w:pPr>
        <w:jc w:val="both"/>
        <w:rPr>
          <w:rFonts w:asciiTheme="minorHAnsi" w:eastAsia="Calibri" w:hAnsiTheme="minorHAnsi" w:cs="Calibri Light"/>
          <w:color w:val="000000"/>
          <w:sz w:val="22"/>
          <w:szCs w:val="22"/>
        </w:rPr>
      </w:pPr>
      <w:r w:rsidRPr="00A56809">
        <w:rPr>
          <w:rFonts w:asciiTheme="minorHAnsi" w:eastAsia="Calibri" w:hAnsiTheme="minorHAnsi" w:cs="Calibri Light"/>
          <w:color w:val="000000"/>
          <w:sz w:val="22"/>
          <w:szCs w:val="22"/>
        </w:rPr>
        <w:t xml:space="preserve">The Chairperson declared said quorum present. </w:t>
      </w:r>
    </w:p>
    <w:p w14:paraId="17D64F6B" w14:textId="77777777" w:rsidR="00631079" w:rsidRPr="00A56809" w:rsidRDefault="00631079" w:rsidP="008D0C40">
      <w:pPr>
        <w:ind w:firstLine="720"/>
        <w:jc w:val="both"/>
        <w:rPr>
          <w:rFonts w:asciiTheme="minorHAnsi" w:eastAsia="Calibri" w:hAnsiTheme="minorHAnsi" w:cstheme="majorHAnsi"/>
          <w:color w:val="000000"/>
          <w:sz w:val="22"/>
          <w:szCs w:val="22"/>
        </w:rPr>
      </w:pPr>
    </w:p>
    <w:p w14:paraId="0DB83CF4" w14:textId="77777777" w:rsidR="00A313D3" w:rsidRDefault="00A313D3" w:rsidP="0034600F">
      <w:pPr>
        <w:ind w:firstLine="720"/>
        <w:jc w:val="both"/>
        <w:rPr>
          <w:rFonts w:asciiTheme="minorHAnsi" w:eastAsia="Calibri" w:hAnsiTheme="minorHAnsi" w:cstheme="majorHAnsi"/>
          <w:color w:val="000000"/>
          <w:sz w:val="22"/>
          <w:szCs w:val="22"/>
        </w:rPr>
      </w:pPr>
    </w:p>
    <w:p w14:paraId="10843C6C" w14:textId="77777777" w:rsidR="00A313D3" w:rsidRDefault="00A313D3" w:rsidP="0034600F">
      <w:pPr>
        <w:ind w:firstLine="720"/>
        <w:jc w:val="both"/>
        <w:rPr>
          <w:rFonts w:asciiTheme="minorHAnsi" w:eastAsia="Calibri" w:hAnsiTheme="minorHAnsi" w:cstheme="majorHAnsi"/>
          <w:color w:val="000000"/>
          <w:sz w:val="22"/>
          <w:szCs w:val="22"/>
        </w:rPr>
      </w:pPr>
    </w:p>
    <w:p w14:paraId="7B854CDB" w14:textId="77777777" w:rsidR="00A313D3" w:rsidRDefault="00A313D3" w:rsidP="0034600F">
      <w:pPr>
        <w:ind w:firstLine="720"/>
        <w:jc w:val="both"/>
        <w:rPr>
          <w:rFonts w:asciiTheme="minorHAnsi" w:eastAsia="Calibri" w:hAnsiTheme="minorHAnsi" w:cstheme="majorHAnsi"/>
          <w:color w:val="000000"/>
          <w:sz w:val="22"/>
          <w:szCs w:val="22"/>
        </w:rPr>
      </w:pPr>
    </w:p>
    <w:p w14:paraId="13B178CA" w14:textId="39A0F38D" w:rsidR="00EB666F" w:rsidRPr="00A56809" w:rsidRDefault="00EB666F" w:rsidP="0034600F">
      <w:pPr>
        <w:ind w:firstLine="720"/>
        <w:jc w:val="both"/>
        <w:rPr>
          <w:rFonts w:asciiTheme="minorHAnsi" w:eastAsia="Calibri" w:hAnsiTheme="minorHAnsi" w:cstheme="majorHAnsi"/>
          <w:color w:val="000000"/>
          <w:sz w:val="22"/>
          <w:szCs w:val="22"/>
        </w:rPr>
      </w:pPr>
      <w:r w:rsidRPr="00A56809">
        <w:rPr>
          <w:rFonts w:asciiTheme="minorHAnsi" w:eastAsia="Calibri" w:hAnsiTheme="minorHAnsi" w:cstheme="majorHAnsi"/>
          <w:color w:val="000000"/>
          <w:sz w:val="22"/>
          <w:szCs w:val="22"/>
        </w:rPr>
        <w:lastRenderedPageBreak/>
        <w:t xml:space="preserve">On the motion of </w:t>
      </w:r>
      <w:r w:rsidR="00B608C5">
        <w:rPr>
          <w:rFonts w:asciiTheme="minorHAnsi" w:eastAsia="Calibri" w:hAnsiTheme="minorHAnsi" w:cstheme="majorHAnsi"/>
          <w:color w:val="000000"/>
          <w:sz w:val="22"/>
          <w:szCs w:val="22"/>
        </w:rPr>
        <w:t>Vice-Chairman Benyola</w:t>
      </w:r>
      <w:r w:rsidRPr="00A56809">
        <w:rPr>
          <w:rFonts w:asciiTheme="minorHAnsi" w:eastAsia="Calibri" w:hAnsiTheme="minorHAnsi" w:cstheme="majorHAnsi"/>
          <w:color w:val="000000"/>
          <w:sz w:val="22"/>
          <w:szCs w:val="22"/>
        </w:rPr>
        <w:t xml:space="preserve">, which motion was seconded by </w:t>
      </w:r>
      <w:r w:rsidR="00E539C2" w:rsidRPr="00A56809">
        <w:rPr>
          <w:rFonts w:asciiTheme="minorHAnsi" w:eastAsia="Calibri" w:hAnsiTheme="minorHAnsi" w:cstheme="majorHAnsi"/>
          <w:color w:val="000000"/>
          <w:sz w:val="22"/>
          <w:szCs w:val="22"/>
        </w:rPr>
        <w:t xml:space="preserve">Commissioner </w:t>
      </w:r>
      <w:r w:rsidR="00B608C5">
        <w:rPr>
          <w:rFonts w:asciiTheme="minorHAnsi" w:eastAsia="Calibri" w:hAnsiTheme="minorHAnsi" w:cstheme="majorHAnsi"/>
          <w:color w:val="000000"/>
          <w:sz w:val="22"/>
          <w:szCs w:val="22"/>
        </w:rPr>
        <w:t>Gonzalez</w:t>
      </w:r>
      <w:r w:rsidRPr="00A56809">
        <w:rPr>
          <w:rFonts w:asciiTheme="minorHAnsi" w:eastAsia="Calibri" w:hAnsiTheme="minorHAnsi" w:cstheme="majorHAnsi"/>
          <w:color w:val="000000"/>
          <w:sz w:val="22"/>
          <w:szCs w:val="22"/>
        </w:rPr>
        <w:t>, the Board concurred to approve the Minutes of the Regular Monthly Board Meeting of</w:t>
      </w:r>
      <w:r w:rsidR="00B608C5">
        <w:rPr>
          <w:rFonts w:asciiTheme="minorHAnsi" w:eastAsia="Calibri" w:hAnsiTheme="minorHAnsi" w:cstheme="majorHAnsi"/>
          <w:color w:val="000000"/>
          <w:sz w:val="22"/>
          <w:szCs w:val="22"/>
        </w:rPr>
        <w:t xml:space="preserve"> September 14th</w:t>
      </w:r>
      <w:r w:rsidR="00C7368D">
        <w:rPr>
          <w:rFonts w:asciiTheme="minorHAnsi" w:eastAsia="Calibri" w:hAnsiTheme="minorHAnsi" w:cstheme="majorHAnsi"/>
          <w:color w:val="000000"/>
          <w:sz w:val="22"/>
          <w:szCs w:val="22"/>
        </w:rPr>
        <w:t>, 2022</w:t>
      </w:r>
      <w:r w:rsidRPr="00A56809">
        <w:rPr>
          <w:rFonts w:asciiTheme="minorHAnsi" w:eastAsia="Calibri" w:hAnsiTheme="minorHAnsi" w:cstheme="majorHAnsi"/>
          <w:color w:val="000000"/>
          <w:sz w:val="22"/>
          <w:szCs w:val="22"/>
        </w:rPr>
        <w:t>, as presented.  Upon roll call, the following vote was carried:</w:t>
      </w:r>
    </w:p>
    <w:p w14:paraId="1A73AAB6" w14:textId="77777777" w:rsidR="00EB666F" w:rsidRPr="00A56809" w:rsidRDefault="00EB666F" w:rsidP="00EB666F">
      <w:pPr>
        <w:jc w:val="both"/>
        <w:rPr>
          <w:rFonts w:asciiTheme="minorHAnsi" w:eastAsia="Calibri" w:hAnsiTheme="minorHAnsi" w:cstheme="majorHAnsi"/>
          <w:color w:val="000000"/>
          <w:sz w:val="22"/>
          <w:szCs w:val="22"/>
        </w:rPr>
      </w:pPr>
    </w:p>
    <w:p w14:paraId="6268CCF9" w14:textId="77777777" w:rsidR="00631079" w:rsidRPr="00A56809" w:rsidRDefault="00631079" w:rsidP="00631079">
      <w:pPr>
        <w:jc w:val="both"/>
        <w:rPr>
          <w:rFonts w:asciiTheme="minorHAnsi" w:eastAsia="Calibri" w:hAnsiTheme="minorHAnsi" w:cstheme="majorHAnsi"/>
          <w:color w:val="000000"/>
          <w:sz w:val="22"/>
          <w:szCs w:val="22"/>
        </w:rPr>
      </w:pPr>
    </w:p>
    <w:p w14:paraId="698C69E3" w14:textId="77777777" w:rsidR="00631079" w:rsidRPr="006F2739" w:rsidRDefault="00631079" w:rsidP="00631079">
      <w:pPr>
        <w:ind w:left="720" w:right="720"/>
        <w:jc w:val="both"/>
        <w:rPr>
          <w:rFonts w:ascii="Calibri" w:eastAsia="Calibri" w:hAnsi="Calibri" w:cs="Calibri"/>
          <w:sz w:val="22"/>
          <w:szCs w:val="22"/>
        </w:rPr>
      </w:pPr>
      <w:r w:rsidRPr="006F2739">
        <w:rPr>
          <w:rFonts w:ascii="Calibri" w:eastAsia="Calibri" w:hAnsi="Calibri" w:cs="Calibri"/>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31079" w:rsidRPr="00D25058" w14:paraId="68A02F08"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4AC705DA" w14:textId="77777777" w:rsidR="00631079" w:rsidRPr="006F2739" w:rsidRDefault="00631079" w:rsidP="00485C72">
            <w:pPr>
              <w:rPr>
                <w:rFonts w:ascii="Calibri" w:eastAsia="Calibri" w:hAnsi="Calibri" w:cs="Calibri"/>
                <w:sz w:val="22"/>
                <w:szCs w:val="22"/>
              </w:rPr>
            </w:pPr>
            <w:r w:rsidRPr="006F2739">
              <w:rPr>
                <w:rFonts w:ascii="Calibri" w:eastAsia="Calibri" w:hAnsi="Calibri" w:cs="Calibri"/>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038549C" w14:textId="77777777" w:rsidR="00631079" w:rsidRPr="006F2739" w:rsidRDefault="00631079" w:rsidP="00485C72">
            <w:pPr>
              <w:jc w:val="center"/>
              <w:rPr>
                <w:rFonts w:ascii="Calibri" w:eastAsia="Calibri" w:hAnsi="Calibri" w:cs="Calibri"/>
                <w:sz w:val="22"/>
                <w:szCs w:val="22"/>
              </w:rPr>
            </w:pPr>
            <w:r w:rsidRPr="006F2739">
              <w:rPr>
                <w:rFonts w:ascii="Calibri" w:eastAsia="Calibri" w:hAnsi="Calibri" w:cs="Calibri"/>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C12CB67" w14:textId="77777777" w:rsidR="00631079" w:rsidRPr="006F2739" w:rsidRDefault="00631079" w:rsidP="00485C72">
            <w:pPr>
              <w:jc w:val="center"/>
              <w:rPr>
                <w:rFonts w:ascii="Calibri" w:eastAsia="Calibri" w:hAnsi="Calibri" w:cs="Calibri"/>
                <w:sz w:val="22"/>
                <w:szCs w:val="22"/>
              </w:rPr>
            </w:pPr>
            <w:r w:rsidRPr="006F2739">
              <w:rPr>
                <w:rFonts w:ascii="Calibri" w:eastAsia="Calibri" w:hAnsi="Calibri" w:cs="Calibri"/>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811E305" w14:textId="77777777" w:rsidR="00631079" w:rsidRPr="006F2739" w:rsidRDefault="00631079" w:rsidP="00485C72">
            <w:pPr>
              <w:jc w:val="center"/>
              <w:rPr>
                <w:rFonts w:ascii="Calibri" w:eastAsia="Calibri" w:hAnsi="Calibri" w:cs="Calibri"/>
                <w:sz w:val="22"/>
                <w:szCs w:val="22"/>
              </w:rPr>
            </w:pPr>
            <w:r w:rsidRPr="006F2739">
              <w:rPr>
                <w:rFonts w:ascii="Calibri" w:eastAsia="Calibri" w:hAnsi="Calibri" w:cs="Calibri"/>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013EFDED" w14:textId="77777777" w:rsidR="00631079" w:rsidRPr="006F2739" w:rsidRDefault="00631079" w:rsidP="00485C72">
            <w:pPr>
              <w:jc w:val="center"/>
              <w:rPr>
                <w:rFonts w:ascii="Calibri" w:eastAsia="Calibri" w:hAnsi="Calibri" w:cs="Calibri"/>
                <w:sz w:val="22"/>
                <w:szCs w:val="22"/>
              </w:rPr>
            </w:pPr>
            <w:r w:rsidRPr="006F2739">
              <w:rPr>
                <w:rFonts w:ascii="Calibri" w:eastAsia="Calibri" w:hAnsi="Calibri" w:cs="Calibri"/>
                <w:sz w:val="22"/>
                <w:szCs w:val="22"/>
              </w:rPr>
              <w:t>Absent</w:t>
            </w:r>
          </w:p>
        </w:tc>
      </w:tr>
      <w:tr w:rsidR="00631079" w:rsidRPr="00D25058" w14:paraId="4F123BDE"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439401D" w14:textId="77777777" w:rsidR="00631079" w:rsidRPr="006F2739" w:rsidRDefault="00631079" w:rsidP="00485C72">
            <w:pPr>
              <w:rPr>
                <w:rFonts w:ascii="Calibri" w:eastAsia="Calibri" w:hAnsi="Calibri" w:cs="Calibri"/>
                <w:sz w:val="22"/>
                <w:szCs w:val="22"/>
              </w:rPr>
            </w:pPr>
            <w:r w:rsidRPr="006F2739">
              <w:rPr>
                <w:rFonts w:ascii="Calibri" w:eastAsia="Calibri" w:hAnsi="Calibri" w:cs="Calibri"/>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35D87A8" w14:textId="77777777" w:rsidR="00631079" w:rsidRPr="006F2739" w:rsidRDefault="00631079" w:rsidP="00485C72">
            <w:pPr>
              <w:jc w:val="center"/>
              <w:rPr>
                <w:rFonts w:ascii="Calibri" w:eastAsia="Calibri" w:hAnsi="Calibri" w:cs="Calibri"/>
                <w:sz w:val="22"/>
                <w:szCs w:val="22"/>
              </w:rPr>
            </w:pPr>
            <w:r w:rsidRPr="006F2739">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629F9D2" w14:textId="77777777" w:rsidR="00631079" w:rsidRPr="006F2739" w:rsidRDefault="00631079" w:rsidP="00485C72">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361B334" w14:textId="77777777" w:rsidR="00631079" w:rsidRPr="006F2739" w:rsidRDefault="00631079" w:rsidP="00485C72">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624710F" w14:textId="77777777" w:rsidR="00631079" w:rsidRPr="006F2739" w:rsidRDefault="00631079" w:rsidP="00485C72">
            <w:pPr>
              <w:jc w:val="center"/>
              <w:rPr>
                <w:rFonts w:ascii="Calibri" w:eastAsia="Calibri" w:hAnsi="Calibri" w:cs="Calibri"/>
                <w:sz w:val="22"/>
                <w:szCs w:val="22"/>
              </w:rPr>
            </w:pPr>
          </w:p>
        </w:tc>
      </w:tr>
      <w:tr w:rsidR="00631079" w:rsidRPr="00D25058" w14:paraId="777F11F4" w14:textId="77777777" w:rsidTr="00485C72">
        <w:trPr>
          <w:trHeight w:val="180"/>
        </w:trPr>
        <w:tc>
          <w:tcPr>
            <w:tcW w:w="5130" w:type="dxa"/>
            <w:tcBorders>
              <w:top w:val="single" w:sz="4" w:space="0" w:color="000000"/>
              <w:left w:val="single" w:sz="4" w:space="0" w:color="000000"/>
              <w:bottom w:val="single" w:sz="4" w:space="0" w:color="000000"/>
              <w:right w:val="single" w:sz="4" w:space="0" w:color="000000"/>
            </w:tcBorders>
          </w:tcPr>
          <w:p w14:paraId="098F9150" w14:textId="77777777" w:rsidR="00631079" w:rsidRPr="006F2739" w:rsidRDefault="00631079" w:rsidP="00485C72">
            <w:pPr>
              <w:rPr>
                <w:rFonts w:ascii="Calibri" w:eastAsia="Calibri" w:hAnsi="Calibri" w:cs="Calibri"/>
                <w:sz w:val="22"/>
                <w:szCs w:val="22"/>
              </w:rPr>
            </w:pPr>
            <w:r w:rsidRPr="006F2739">
              <w:rPr>
                <w:rFonts w:ascii="Calibri" w:eastAsia="Calibri" w:hAnsi="Calibri" w:cs="Calibri"/>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3C65F7C" w14:textId="77777777" w:rsidR="00631079" w:rsidRPr="006F2739" w:rsidRDefault="00C7368D" w:rsidP="00485C72">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4A0571" w14:textId="77777777" w:rsidR="00631079" w:rsidRPr="006F2739" w:rsidRDefault="00631079" w:rsidP="00485C72">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EBFA162" w14:textId="77777777" w:rsidR="00631079" w:rsidRPr="006F2739" w:rsidRDefault="00631079" w:rsidP="00485C72">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89F0492" w14:textId="77777777" w:rsidR="00631079" w:rsidRPr="006F2739" w:rsidRDefault="00631079" w:rsidP="00485C72">
            <w:pPr>
              <w:jc w:val="center"/>
              <w:rPr>
                <w:rFonts w:ascii="Calibri" w:eastAsia="Calibri" w:hAnsi="Calibri" w:cs="Calibri"/>
                <w:sz w:val="22"/>
                <w:szCs w:val="22"/>
              </w:rPr>
            </w:pPr>
          </w:p>
        </w:tc>
      </w:tr>
      <w:tr w:rsidR="00631079" w:rsidRPr="00D25058" w14:paraId="3EF0B09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0E0B154" w14:textId="77777777" w:rsidR="00631079" w:rsidRPr="006F2739" w:rsidRDefault="00631079" w:rsidP="00485C72">
            <w:pPr>
              <w:rPr>
                <w:rFonts w:ascii="Calibri" w:eastAsia="Calibri" w:hAnsi="Calibri" w:cs="Calibri"/>
                <w:sz w:val="22"/>
                <w:szCs w:val="22"/>
              </w:rPr>
            </w:pPr>
            <w:r w:rsidRPr="006F2739">
              <w:rPr>
                <w:rFonts w:ascii="Calibri" w:eastAsia="Calibri" w:hAnsi="Calibri" w:cs="Calibri"/>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6FFCEBD" w14:textId="77777777" w:rsidR="00631079" w:rsidRPr="006F2739" w:rsidRDefault="00631079" w:rsidP="00485C72">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EAAFFBA" w14:textId="77777777" w:rsidR="00631079" w:rsidRPr="006F2739" w:rsidRDefault="00631079" w:rsidP="00485C72">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215EF5" w14:textId="77777777" w:rsidR="00631079" w:rsidRPr="006F2739" w:rsidRDefault="00631079" w:rsidP="00485C72">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44B56C" w14:textId="77777777" w:rsidR="00631079" w:rsidRPr="006F2739" w:rsidRDefault="00631079" w:rsidP="00485C72">
            <w:pPr>
              <w:jc w:val="center"/>
              <w:rPr>
                <w:rFonts w:ascii="Calibri" w:eastAsia="Calibri" w:hAnsi="Calibri" w:cs="Calibri"/>
                <w:sz w:val="22"/>
                <w:szCs w:val="22"/>
              </w:rPr>
            </w:pPr>
          </w:p>
        </w:tc>
      </w:tr>
      <w:tr w:rsidR="00631079" w:rsidRPr="00D25058" w14:paraId="391460A0"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35BAF42F" w14:textId="77777777" w:rsidR="00631079" w:rsidRPr="006F2739" w:rsidRDefault="00631079" w:rsidP="00485C72">
            <w:pPr>
              <w:rPr>
                <w:rFonts w:ascii="Calibri" w:eastAsia="Calibri" w:hAnsi="Calibri" w:cs="Calibri"/>
                <w:sz w:val="22"/>
                <w:szCs w:val="22"/>
              </w:rPr>
            </w:pPr>
            <w:r>
              <w:rPr>
                <w:rFonts w:ascii="Calibri" w:eastAsia="Calibri" w:hAnsi="Calibri" w:cs="Calibri"/>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0368EFB" w14:textId="77777777" w:rsidR="00631079" w:rsidRPr="006F2739" w:rsidRDefault="00631079" w:rsidP="00485C72">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8182035" w14:textId="77777777" w:rsidR="00631079" w:rsidRPr="006F2739" w:rsidRDefault="00631079" w:rsidP="00485C72">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984FBF" w14:textId="77777777" w:rsidR="00631079" w:rsidRPr="006F2739" w:rsidRDefault="00631079" w:rsidP="00485C72">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381899" w14:textId="77777777" w:rsidR="00631079" w:rsidRPr="006F2739" w:rsidRDefault="00631079" w:rsidP="00485C72">
            <w:pPr>
              <w:jc w:val="center"/>
              <w:rPr>
                <w:rFonts w:ascii="Calibri" w:eastAsia="Calibri" w:hAnsi="Calibri" w:cs="Calibri"/>
                <w:sz w:val="22"/>
                <w:szCs w:val="22"/>
              </w:rPr>
            </w:pPr>
          </w:p>
        </w:tc>
      </w:tr>
      <w:tr w:rsidR="00631079" w:rsidRPr="00D25058" w14:paraId="7D6D2433"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DCBB90F" w14:textId="77777777" w:rsidR="00631079" w:rsidRPr="006F2739" w:rsidRDefault="00631079" w:rsidP="00485C72">
            <w:pPr>
              <w:rPr>
                <w:rFonts w:ascii="Calibri" w:eastAsia="Calibri" w:hAnsi="Calibri" w:cs="Calibri"/>
                <w:sz w:val="22"/>
                <w:szCs w:val="22"/>
              </w:rPr>
            </w:pPr>
            <w:r>
              <w:rPr>
                <w:rFonts w:ascii="Calibri" w:eastAsia="Calibri" w:hAnsi="Calibri" w:cs="Calibri"/>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B87539B" w14:textId="77777777" w:rsidR="00631079" w:rsidRDefault="00C7368D" w:rsidP="00485C72">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19F555F" w14:textId="77777777" w:rsidR="00631079" w:rsidRPr="006F2739" w:rsidRDefault="00631079" w:rsidP="00485C72">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9B054A" w14:textId="77777777" w:rsidR="00631079" w:rsidRPr="006F2739" w:rsidRDefault="00631079" w:rsidP="00485C72">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E26B151" w14:textId="77777777" w:rsidR="00631079" w:rsidRPr="006F2739" w:rsidRDefault="00631079" w:rsidP="00485C72">
            <w:pPr>
              <w:jc w:val="center"/>
              <w:rPr>
                <w:rFonts w:ascii="Calibri" w:eastAsia="Calibri" w:hAnsi="Calibri" w:cs="Calibri"/>
                <w:sz w:val="22"/>
                <w:szCs w:val="22"/>
              </w:rPr>
            </w:pPr>
          </w:p>
        </w:tc>
      </w:tr>
      <w:tr w:rsidR="00631079" w:rsidRPr="00D25058" w14:paraId="4D3EE92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F12A612" w14:textId="77777777" w:rsidR="00631079" w:rsidRPr="006F2739" w:rsidRDefault="00631079" w:rsidP="00485C72">
            <w:pPr>
              <w:rPr>
                <w:rFonts w:ascii="Calibri" w:eastAsia="Calibri" w:hAnsi="Calibri" w:cs="Calibri"/>
                <w:sz w:val="22"/>
                <w:szCs w:val="22"/>
              </w:rPr>
            </w:pPr>
            <w:r>
              <w:rPr>
                <w:rFonts w:ascii="Calibri" w:eastAsia="Calibri" w:hAnsi="Calibri" w:cs="Calibri"/>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979EFF5" w14:textId="77777777" w:rsidR="00631079" w:rsidRDefault="00631079" w:rsidP="00485C72">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5F767AB" w14:textId="77777777" w:rsidR="00631079" w:rsidRPr="006F2739" w:rsidRDefault="00631079" w:rsidP="00485C72">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F50C08B" w14:textId="77777777" w:rsidR="00631079" w:rsidRPr="006F2739" w:rsidRDefault="00631079" w:rsidP="00485C72">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F781E4" w14:textId="77777777" w:rsidR="00631079" w:rsidRPr="006F2739" w:rsidRDefault="00631079" w:rsidP="00485C72">
            <w:pPr>
              <w:jc w:val="center"/>
              <w:rPr>
                <w:rFonts w:ascii="Calibri" w:eastAsia="Calibri" w:hAnsi="Calibri" w:cs="Calibri"/>
                <w:sz w:val="22"/>
                <w:szCs w:val="22"/>
              </w:rPr>
            </w:pPr>
          </w:p>
        </w:tc>
      </w:tr>
    </w:tbl>
    <w:p w14:paraId="0183A1DD" w14:textId="77777777" w:rsidR="00EB666F" w:rsidRDefault="00EB666F" w:rsidP="00EB666F">
      <w:pPr>
        <w:jc w:val="both"/>
        <w:rPr>
          <w:rFonts w:asciiTheme="minorHAnsi" w:eastAsia="Calibri" w:hAnsiTheme="minorHAnsi" w:cs="Calibri"/>
          <w:color w:val="000000"/>
          <w:sz w:val="22"/>
          <w:szCs w:val="22"/>
        </w:rPr>
      </w:pPr>
    </w:p>
    <w:p w14:paraId="31E55834" w14:textId="77777777" w:rsidR="00C51964" w:rsidRPr="00C51964" w:rsidRDefault="00C51964" w:rsidP="00EB666F">
      <w:pPr>
        <w:jc w:val="both"/>
        <w:rPr>
          <w:rFonts w:asciiTheme="minorHAnsi" w:eastAsia="Calibri" w:hAnsiTheme="minorHAnsi" w:cs="Calibri"/>
          <w:color w:val="000000"/>
          <w:sz w:val="22"/>
          <w:szCs w:val="22"/>
          <w:u w:val="single"/>
        </w:rPr>
      </w:pPr>
      <w:r>
        <w:rPr>
          <w:rFonts w:asciiTheme="minorHAnsi" w:eastAsia="Calibri" w:hAnsiTheme="minorHAnsi" w:cs="Calibri"/>
          <w:color w:val="000000"/>
          <w:sz w:val="22"/>
          <w:szCs w:val="22"/>
          <w:u w:val="single"/>
        </w:rPr>
        <w:t>Reports of Committee – None reported.</w:t>
      </w:r>
    </w:p>
    <w:p w14:paraId="46759038" w14:textId="77777777" w:rsidR="00EB666F" w:rsidRPr="00A56809" w:rsidRDefault="00EB666F" w:rsidP="00366E44">
      <w:pPr>
        <w:jc w:val="both"/>
        <w:rPr>
          <w:rFonts w:asciiTheme="minorHAnsi" w:eastAsia="Calibri" w:hAnsiTheme="minorHAnsi" w:cs="Calibri"/>
          <w:color w:val="000000"/>
          <w:sz w:val="22"/>
          <w:szCs w:val="22"/>
        </w:rPr>
      </w:pPr>
    </w:p>
    <w:p w14:paraId="272A84B5" w14:textId="77777777" w:rsidR="00DC1654" w:rsidRPr="00A56809" w:rsidRDefault="00933D92">
      <w:pPr>
        <w:rPr>
          <w:rFonts w:asciiTheme="minorHAnsi" w:eastAsia="Calibri" w:hAnsiTheme="minorHAnsi" w:cstheme="majorHAnsi"/>
          <w:color w:val="000000"/>
          <w:sz w:val="22"/>
          <w:szCs w:val="22"/>
          <w:u w:val="single"/>
        </w:rPr>
      </w:pPr>
      <w:r w:rsidRPr="00A56809">
        <w:rPr>
          <w:rFonts w:asciiTheme="minorHAnsi" w:eastAsia="Calibri" w:hAnsiTheme="minorHAnsi" w:cstheme="majorHAnsi"/>
          <w:color w:val="000000"/>
          <w:sz w:val="22"/>
          <w:szCs w:val="22"/>
          <w:u w:val="single"/>
        </w:rPr>
        <w:t>Discussion of Agenda Topics</w:t>
      </w:r>
      <w:r w:rsidR="003C48B8" w:rsidRPr="00A56809">
        <w:rPr>
          <w:rFonts w:asciiTheme="minorHAnsi" w:eastAsia="Calibri" w:hAnsiTheme="minorHAnsi" w:cstheme="majorHAnsi"/>
          <w:color w:val="000000"/>
          <w:sz w:val="22"/>
          <w:szCs w:val="22"/>
          <w:u w:val="single"/>
        </w:rPr>
        <w:t>- None reported.</w:t>
      </w:r>
    </w:p>
    <w:p w14:paraId="2531D325" w14:textId="77777777" w:rsidR="00D46262" w:rsidRDefault="00D46262" w:rsidP="00295BC2">
      <w:pPr>
        <w:rPr>
          <w:rFonts w:asciiTheme="minorHAnsi" w:eastAsia="Calibri" w:hAnsiTheme="minorHAnsi" w:cstheme="majorHAnsi"/>
          <w:color w:val="000000"/>
          <w:sz w:val="22"/>
          <w:szCs w:val="22"/>
          <w:u w:val="single"/>
        </w:rPr>
      </w:pPr>
    </w:p>
    <w:p w14:paraId="037DFF8C" w14:textId="77777777" w:rsidR="00B26C9E" w:rsidRPr="00A56809" w:rsidRDefault="00B26C9E" w:rsidP="00295BC2">
      <w:pPr>
        <w:rPr>
          <w:rFonts w:asciiTheme="minorHAnsi" w:eastAsia="Calibri" w:hAnsiTheme="minorHAnsi" w:cstheme="majorHAnsi"/>
          <w:color w:val="000000"/>
          <w:sz w:val="22"/>
          <w:szCs w:val="22"/>
          <w:u w:val="single"/>
        </w:rPr>
      </w:pPr>
    </w:p>
    <w:p w14:paraId="375E48E7" w14:textId="375AA77E" w:rsidR="00DA3C02" w:rsidRPr="00AC021E" w:rsidRDefault="00933D92" w:rsidP="00FF6DB5">
      <w:pPr>
        <w:rPr>
          <w:rFonts w:asciiTheme="minorHAnsi" w:eastAsia="Calibri" w:hAnsiTheme="minorHAnsi" w:cstheme="majorHAnsi"/>
          <w:color w:val="000000"/>
          <w:sz w:val="22"/>
          <w:szCs w:val="22"/>
          <w:u w:val="single"/>
        </w:rPr>
      </w:pPr>
      <w:r w:rsidRPr="00A56809">
        <w:rPr>
          <w:rFonts w:asciiTheme="minorHAnsi" w:eastAsia="Calibri" w:hAnsiTheme="minorHAnsi" w:cstheme="majorHAnsi"/>
          <w:color w:val="000000"/>
          <w:sz w:val="22"/>
          <w:szCs w:val="22"/>
          <w:u w:val="single"/>
        </w:rPr>
        <w:t>Resolution</w:t>
      </w:r>
      <w:r w:rsidR="00332268" w:rsidRPr="00A56809">
        <w:rPr>
          <w:rFonts w:asciiTheme="minorHAnsi" w:eastAsia="Calibri" w:hAnsiTheme="minorHAnsi" w:cstheme="majorHAnsi"/>
          <w:color w:val="000000"/>
          <w:sz w:val="22"/>
          <w:szCs w:val="22"/>
          <w:u w:val="single"/>
        </w:rPr>
        <w:t>s</w:t>
      </w:r>
      <w:r w:rsidR="00C25289" w:rsidRPr="00A56809">
        <w:rPr>
          <w:rFonts w:asciiTheme="minorHAnsi" w:eastAsia="Calibri" w:hAnsiTheme="minorHAnsi" w:cstheme="majorHAnsi"/>
          <w:color w:val="000000"/>
          <w:sz w:val="22"/>
          <w:szCs w:val="22"/>
          <w:u w:val="single"/>
        </w:rPr>
        <w:t>:</w:t>
      </w:r>
      <w:r w:rsidRPr="00A56809">
        <w:rPr>
          <w:rFonts w:asciiTheme="minorHAnsi" w:eastAsia="Calibri" w:hAnsiTheme="minorHAnsi" w:cstheme="majorHAnsi"/>
          <w:color w:val="000000"/>
          <w:sz w:val="22"/>
          <w:szCs w:val="22"/>
          <w:u w:val="single"/>
        </w:rPr>
        <w:t xml:space="preserve"> </w:t>
      </w:r>
    </w:p>
    <w:p w14:paraId="371F854F" w14:textId="77777777" w:rsidR="00972DEB" w:rsidRDefault="00972DEB" w:rsidP="00972DEB">
      <w:pPr>
        <w:rPr>
          <w:rFonts w:asciiTheme="minorHAnsi" w:hAnsiTheme="minorHAnsi"/>
          <w:sz w:val="22"/>
          <w:szCs w:val="22"/>
        </w:rPr>
      </w:pPr>
    </w:p>
    <w:p w14:paraId="4F49F4CD" w14:textId="6CCC0866" w:rsidR="00972DEB" w:rsidRPr="00A56809" w:rsidRDefault="00972DEB" w:rsidP="00972DEB">
      <w:pPr>
        <w:spacing w:after="241" w:line="257" w:lineRule="auto"/>
        <w:ind w:left="4"/>
        <w:jc w:val="both"/>
        <w:rPr>
          <w:rFonts w:asciiTheme="minorHAnsi" w:hAnsiTheme="minorHAnsi"/>
          <w:sz w:val="22"/>
          <w:szCs w:val="22"/>
        </w:rPr>
      </w:pPr>
      <w:r w:rsidRPr="00A56809">
        <w:rPr>
          <w:rFonts w:asciiTheme="minorHAnsi" w:eastAsia="Calibri" w:hAnsiTheme="minorHAnsi" w:cs="Calibri"/>
          <w:sz w:val="22"/>
          <w:szCs w:val="22"/>
        </w:rPr>
        <w:t>The following resolution was int</w:t>
      </w:r>
      <w:r>
        <w:rPr>
          <w:rFonts w:asciiTheme="minorHAnsi" w:eastAsia="Calibri" w:hAnsiTheme="minorHAnsi" w:cs="Calibri"/>
          <w:sz w:val="22"/>
          <w:szCs w:val="22"/>
        </w:rPr>
        <w:t xml:space="preserve">roduced by </w:t>
      </w:r>
      <w:r w:rsidR="00B608C5">
        <w:rPr>
          <w:rFonts w:asciiTheme="minorHAnsi" w:eastAsia="Calibri" w:hAnsiTheme="minorHAnsi" w:cs="Calibri"/>
          <w:sz w:val="22"/>
          <w:szCs w:val="22"/>
        </w:rPr>
        <w:t>Commissioner Gonzalez</w:t>
      </w:r>
      <w:r w:rsidRPr="00A56809">
        <w:rPr>
          <w:rFonts w:asciiTheme="minorHAnsi" w:eastAsia="Calibri" w:hAnsiTheme="minorHAnsi" w:cs="Calibri"/>
          <w:sz w:val="22"/>
          <w:szCs w:val="22"/>
        </w:rPr>
        <w:t>, read in full and considered:</w:t>
      </w:r>
    </w:p>
    <w:p w14:paraId="634132CA" w14:textId="3627A2D4" w:rsidR="00972DEB" w:rsidRDefault="00972DEB" w:rsidP="00972DEB">
      <w:pPr>
        <w:spacing w:after="203"/>
        <w:ind w:right="48"/>
        <w:jc w:val="center"/>
        <w:rPr>
          <w:rFonts w:asciiTheme="minorHAnsi" w:eastAsia="Calibri" w:hAnsiTheme="minorHAnsi" w:cs="Calibri"/>
          <w:b/>
          <w:sz w:val="22"/>
          <w:szCs w:val="22"/>
        </w:rPr>
      </w:pPr>
      <w:r>
        <w:rPr>
          <w:rFonts w:asciiTheme="minorHAnsi" w:eastAsia="Calibri" w:hAnsiTheme="minorHAnsi" w:cs="Calibri"/>
          <w:b/>
          <w:sz w:val="22"/>
          <w:szCs w:val="22"/>
        </w:rPr>
        <w:t>RESOLUTION NO. 342</w:t>
      </w:r>
      <w:r w:rsidR="00B608C5">
        <w:rPr>
          <w:rFonts w:asciiTheme="minorHAnsi" w:eastAsia="Calibri" w:hAnsiTheme="minorHAnsi" w:cs="Calibri"/>
          <w:b/>
          <w:sz w:val="22"/>
          <w:szCs w:val="22"/>
        </w:rPr>
        <w:t>5</w:t>
      </w:r>
      <w:r w:rsidRPr="00A56809">
        <w:rPr>
          <w:rFonts w:asciiTheme="minorHAnsi" w:eastAsia="Calibri" w:hAnsiTheme="minorHAnsi" w:cs="Calibri"/>
          <w:b/>
          <w:sz w:val="22"/>
          <w:szCs w:val="22"/>
        </w:rPr>
        <w:t>-22</w:t>
      </w:r>
    </w:p>
    <w:p w14:paraId="3FE3D0D3" w14:textId="79F71D53" w:rsidR="00C7368D" w:rsidRDefault="00C7368D" w:rsidP="00C7368D">
      <w:pPr>
        <w:ind w:left="720" w:right="720"/>
        <w:jc w:val="center"/>
        <w:rPr>
          <w:sz w:val="22"/>
          <w:szCs w:val="22"/>
        </w:rPr>
      </w:pPr>
    </w:p>
    <w:p w14:paraId="0E7B5FD9" w14:textId="5E0E411C" w:rsidR="00DB72D2" w:rsidRPr="00FF3688" w:rsidRDefault="00DB72D2" w:rsidP="00DB72D2">
      <w:pPr>
        <w:ind w:left="720" w:right="720"/>
        <w:jc w:val="center"/>
        <w:rPr>
          <w:b/>
          <w:caps/>
          <w:sz w:val="22"/>
          <w:szCs w:val="22"/>
        </w:rPr>
      </w:pPr>
      <w:r w:rsidRPr="00FF3688">
        <w:rPr>
          <w:b/>
          <w:caps/>
          <w:sz w:val="22"/>
          <w:szCs w:val="22"/>
        </w:rPr>
        <w:t xml:space="preserve">Resolution </w:t>
      </w:r>
      <w:r w:rsidR="00B608C5">
        <w:rPr>
          <w:b/>
          <w:caps/>
          <w:sz w:val="22"/>
          <w:szCs w:val="22"/>
        </w:rPr>
        <w:t>TO APPROVE THE AMENDMENT TO THE SECTION 8 ADMIN PLAN – WAITING LIST ADMINISTRATION</w:t>
      </w:r>
      <w:r w:rsidRPr="00FF3688">
        <w:rPr>
          <w:b/>
          <w:caps/>
          <w:sz w:val="22"/>
          <w:szCs w:val="22"/>
        </w:rPr>
        <w:t xml:space="preserve"> </w:t>
      </w:r>
    </w:p>
    <w:p w14:paraId="2E18C905" w14:textId="77777777" w:rsidR="00DB72D2" w:rsidRDefault="00DB72D2" w:rsidP="00DB72D2">
      <w:pPr>
        <w:ind w:left="720" w:right="720"/>
        <w:jc w:val="center"/>
        <w:rPr>
          <w:b/>
          <w:caps/>
          <w:sz w:val="22"/>
          <w:szCs w:val="22"/>
        </w:rPr>
      </w:pPr>
    </w:p>
    <w:p w14:paraId="07E49FB5" w14:textId="77777777" w:rsidR="00DB72D2" w:rsidRDefault="00DB72D2" w:rsidP="00DB72D2">
      <w:pPr>
        <w:ind w:left="720" w:right="720"/>
        <w:jc w:val="center"/>
        <w:rPr>
          <w:b/>
          <w:caps/>
          <w:sz w:val="22"/>
          <w:szCs w:val="22"/>
        </w:rPr>
      </w:pPr>
    </w:p>
    <w:p w14:paraId="78945EBD" w14:textId="568B73D6" w:rsidR="00733B54" w:rsidRDefault="00DB72D2" w:rsidP="00DB72D2">
      <w:pPr>
        <w:tabs>
          <w:tab w:val="left" w:pos="0"/>
        </w:tabs>
        <w:suppressAutoHyphens/>
        <w:ind w:left="720" w:right="720"/>
        <w:jc w:val="both"/>
        <w:rPr>
          <w:sz w:val="22"/>
          <w:szCs w:val="22"/>
        </w:rPr>
      </w:pPr>
      <w:r w:rsidRPr="00DD006E">
        <w:rPr>
          <w:b/>
          <w:sz w:val="22"/>
          <w:szCs w:val="22"/>
        </w:rPr>
        <w:t>WHEREAS</w:t>
      </w:r>
      <w:r w:rsidRPr="00DD006E">
        <w:rPr>
          <w:sz w:val="22"/>
          <w:szCs w:val="22"/>
        </w:rPr>
        <w:t xml:space="preserve">, </w:t>
      </w:r>
      <w:r w:rsidR="00733B54">
        <w:rPr>
          <w:sz w:val="22"/>
          <w:szCs w:val="22"/>
        </w:rPr>
        <w:t>it has been recommended to provide a housing choice voucher (HCV) to applicants on the RAD project based voucher (PBV) program waiting list who are income eligible, but cannot be accepted because 30 percent of their adjusted gross income exceeds the contract rent; and</w:t>
      </w:r>
    </w:p>
    <w:p w14:paraId="5EE11757" w14:textId="77777777" w:rsidR="00733B54" w:rsidRDefault="00733B54" w:rsidP="00DB72D2">
      <w:pPr>
        <w:tabs>
          <w:tab w:val="left" w:pos="0"/>
        </w:tabs>
        <w:suppressAutoHyphens/>
        <w:ind w:left="720" w:right="720"/>
        <w:jc w:val="both"/>
        <w:rPr>
          <w:sz w:val="22"/>
          <w:szCs w:val="22"/>
        </w:rPr>
      </w:pPr>
    </w:p>
    <w:p w14:paraId="539B3505" w14:textId="481F9CB2" w:rsidR="00DB72D2" w:rsidRDefault="00733B54" w:rsidP="00DB72D2">
      <w:pPr>
        <w:tabs>
          <w:tab w:val="left" w:pos="0"/>
        </w:tabs>
        <w:suppressAutoHyphens/>
        <w:ind w:left="720" w:right="720"/>
        <w:jc w:val="both"/>
        <w:rPr>
          <w:sz w:val="22"/>
          <w:szCs w:val="22"/>
        </w:rPr>
      </w:pPr>
      <w:r>
        <w:rPr>
          <w:b/>
          <w:sz w:val="22"/>
          <w:szCs w:val="22"/>
        </w:rPr>
        <w:t xml:space="preserve">WHEREAS, </w:t>
      </w:r>
      <w:r>
        <w:rPr>
          <w:sz w:val="22"/>
          <w:szCs w:val="22"/>
        </w:rPr>
        <w:t xml:space="preserve">HUD regulations do not permit PBV applicants to be admitted if there will be no HAP payment; </w:t>
      </w:r>
    </w:p>
    <w:p w14:paraId="485B0A01" w14:textId="77777777" w:rsidR="00AC021E" w:rsidRDefault="00AC021E" w:rsidP="00DB72D2">
      <w:pPr>
        <w:tabs>
          <w:tab w:val="left" w:pos="0"/>
        </w:tabs>
        <w:suppressAutoHyphens/>
        <w:ind w:right="720"/>
        <w:jc w:val="both"/>
        <w:rPr>
          <w:b/>
          <w:sz w:val="22"/>
          <w:szCs w:val="22"/>
        </w:rPr>
      </w:pPr>
    </w:p>
    <w:p w14:paraId="1AD5C032" w14:textId="679BA7AC" w:rsidR="00DB72D2" w:rsidRPr="00FF3688" w:rsidRDefault="00AC021E" w:rsidP="00DB72D2">
      <w:pPr>
        <w:tabs>
          <w:tab w:val="left" w:pos="0"/>
        </w:tabs>
        <w:suppressAutoHyphens/>
        <w:ind w:right="720"/>
        <w:jc w:val="both"/>
        <w:rPr>
          <w:sz w:val="22"/>
          <w:szCs w:val="22"/>
        </w:rPr>
      </w:pPr>
      <w:r>
        <w:rPr>
          <w:b/>
          <w:sz w:val="22"/>
          <w:szCs w:val="22"/>
        </w:rPr>
        <w:tab/>
      </w:r>
      <w:r w:rsidR="00DB72D2" w:rsidRPr="00FF3688">
        <w:rPr>
          <w:b/>
          <w:sz w:val="22"/>
          <w:szCs w:val="22"/>
        </w:rPr>
        <w:t>NOW THEREFORE BE IT RESOLVED</w:t>
      </w:r>
      <w:r w:rsidR="00DB72D2" w:rsidRPr="00FF3688">
        <w:rPr>
          <w:sz w:val="22"/>
          <w:szCs w:val="22"/>
        </w:rPr>
        <w:t xml:space="preserve"> by the Board of the Authority as follows:</w:t>
      </w:r>
    </w:p>
    <w:p w14:paraId="153AFFCE" w14:textId="77777777" w:rsidR="00DB72D2" w:rsidRPr="00FF3688" w:rsidRDefault="00DB72D2" w:rsidP="00DB72D2">
      <w:pPr>
        <w:ind w:left="720" w:right="720"/>
        <w:rPr>
          <w:sz w:val="22"/>
          <w:szCs w:val="22"/>
        </w:rPr>
      </w:pPr>
    </w:p>
    <w:p w14:paraId="137439CF" w14:textId="5DC33CE8" w:rsidR="00733B54" w:rsidRPr="00FF3688" w:rsidRDefault="00733B54" w:rsidP="00733B54">
      <w:pPr>
        <w:tabs>
          <w:tab w:val="left" w:pos="0"/>
        </w:tabs>
        <w:suppressAutoHyphens/>
        <w:ind w:left="720"/>
        <w:rPr>
          <w:sz w:val="22"/>
          <w:szCs w:val="22"/>
        </w:rPr>
      </w:pPr>
      <w:r>
        <w:rPr>
          <w:rFonts w:cs="Arial"/>
        </w:rPr>
        <w:t>Approves the amendment to the Section 8 Admin Plan – Waiting List Administration, as presented.</w:t>
      </w:r>
    </w:p>
    <w:p w14:paraId="6CDA87F9" w14:textId="6FCC17C4" w:rsidR="00DB72D2" w:rsidRPr="00FF3688" w:rsidRDefault="00DB72D2" w:rsidP="00DB72D2">
      <w:pPr>
        <w:tabs>
          <w:tab w:val="left" w:pos="0"/>
        </w:tabs>
        <w:suppressAutoHyphens/>
        <w:rPr>
          <w:sz w:val="22"/>
          <w:szCs w:val="22"/>
        </w:rPr>
      </w:pPr>
      <w:r w:rsidRPr="00FF3688">
        <w:rPr>
          <w:sz w:val="22"/>
          <w:szCs w:val="22"/>
        </w:rPr>
        <w:tab/>
      </w:r>
    </w:p>
    <w:p w14:paraId="182CEC8B" w14:textId="77777777" w:rsidR="00DB72D2" w:rsidRPr="00FF3688" w:rsidRDefault="00DB72D2" w:rsidP="00C7368D">
      <w:pPr>
        <w:ind w:left="720" w:right="720"/>
        <w:jc w:val="center"/>
        <w:rPr>
          <w:sz w:val="22"/>
          <w:szCs w:val="22"/>
        </w:rPr>
      </w:pPr>
    </w:p>
    <w:p w14:paraId="21CF11A3" w14:textId="77777777" w:rsidR="00972DEB" w:rsidRPr="00A56809" w:rsidRDefault="00972DEB" w:rsidP="00972DEB">
      <w:pPr>
        <w:ind w:left="720" w:right="720"/>
        <w:rPr>
          <w:rFonts w:asciiTheme="minorHAnsi" w:hAnsiTheme="minorHAnsi"/>
          <w:b/>
          <w:i/>
          <w:sz w:val="22"/>
          <w:szCs w:val="22"/>
        </w:rPr>
      </w:pPr>
      <w:r w:rsidRPr="00A56809">
        <w:rPr>
          <w:rFonts w:asciiTheme="minorHAnsi" w:hAnsiTheme="minorHAnsi"/>
          <w:b/>
          <w:i/>
          <w:sz w:val="22"/>
          <w:szCs w:val="22"/>
        </w:rPr>
        <w:t>MOVED/SECONDED:</w:t>
      </w:r>
    </w:p>
    <w:p w14:paraId="1FE44BAB" w14:textId="1CBA6C2D" w:rsidR="00972DEB" w:rsidRPr="00A56809" w:rsidRDefault="00972DEB" w:rsidP="00972DEB">
      <w:pPr>
        <w:ind w:left="720" w:right="720"/>
        <w:rPr>
          <w:rFonts w:asciiTheme="minorHAnsi" w:hAnsiTheme="minorHAnsi"/>
          <w:b/>
          <w:sz w:val="22"/>
          <w:szCs w:val="22"/>
        </w:rPr>
      </w:pPr>
      <w:r w:rsidRPr="00A56809">
        <w:rPr>
          <w:rFonts w:asciiTheme="minorHAnsi" w:hAnsiTheme="minorHAnsi"/>
          <w:b/>
          <w:i/>
          <w:sz w:val="22"/>
          <w:szCs w:val="22"/>
        </w:rPr>
        <w:br/>
      </w:r>
      <w:r w:rsidRPr="00A56809">
        <w:rPr>
          <w:rFonts w:asciiTheme="minorHAnsi" w:hAnsiTheme="minorHAnsi"/>
          <w:b/>
          <w:sz w:val="22"/>
          <w:szCs w:val="22"/>
        </w:rPr>
        <w:t>Resolution mo</w:t>
      </w:r>
      <w:r>
        <w:rPr>
          <w:rFonts w:asciiTheme="minorHAnsi" w:hAnsiTheme="minorHAnsi"/>
          <w:b/>
          <w:sz w:val="22"/>
          <w:szCs w:val="22"/>
        </w:rPr>
        <w:t>v</w:t>
      </w:r>
      <w:r w:rsidR="00C7368D">
        <w:rPr>
          <w:rFonts w:asciiTheme="minorHAnsi" w:hAnsiTheme="minorHAnsi"/>
          <w:b/>
          <w:sz w:val="22"/>
          <w:szCs w:val="22"/>
        </w:rPr>
        <w:t>ed by _______</w:t>
      </w:r>
      <w:r w:rsidR="00B608C5">
        <w:rPr>
          <w:rFonts w:asciiTheme="minorHAnsi" w:hAnsiTheme="minorHAnsi"/>
          <w:b/>
          <w:sz w:val="22"/>
          <w:szCs w:val="22"/>
        </w:rPr>
        <w:t>Vice-Chairman Benyola</w:t>
      </w:r>
      <w:r w:rsidRPr="00A56809">
        <w:rPr>
          <w:rFonts w:asciiTheme="minorHAnsi" w:hAnsiTheme="minorHAnsi"/>
          <w:b/>
          <w:sz w:val="22"/>
          <w:szCs w:val="22"/>
        </w:rPr>
        <w:t>__________________</w:t>
      </w:r>
    </w:p>
    <w:p w14:paraId="1437B478" w14:textId="77777777" w:rsidR="00972DEB" w:rsidRPr="00A56809" w:rsidRDefault="00972DEB" w:rsidP="00972DEB">
      <w:pPr>
        <w:ind w:left="720" w:right="720"/>
        <w:rPr>
          <w:rFonts w:asciiTheme="minorHAnsi" w:hAnsiTheme="minorHAnsi"/>
          <w:b/>
          <w:sz w:val="22"/>
          <w:szCs w:val="22"/>
        </w:rPr>
      </w:pPr>
    </w:p>
    <w:p w14:paraId="38130ECD" w14:textId="1EC9F0C3" w:rsidR="00972DEB" w:rsidRPr="00A56809" w:rsidRDefault="00972DEB" w:rsidP="00972DEB">
      <w:pPr>
        <w:ind w:left="720" w:right="720"/>
        <w:rPr>
          <w:rFonts w:asciiTheme="minorHAnsi" w:hAnsiTheme="minorHAnsi"/>
          <w:b/>
          <w:sz w:val="22"/>
          <w:szCs w:val="22"/>
        </w:rPr>
      </w:pPr>
      <w:r w:rsidRPr="00A56809">
        <w:rPr>
          <w:rFonts w:asciiTheme="minorHAnsi" w:hAnsiTheme="minorHAnsi"/>
          <w:b/>
          <w:sz w:val="22"/>
          <w:szCs w:val="22"/>
        </w:rPr>
        <w:t>Resolution seconded</w:t>
      </w:r>
      <w:r w:rsidR="00B608C5">
        <w:rPr>
          <w:rFonts w:asciiTheme="minorHAnsi" w:hAnsiTheme="minorHAnsi"/>
          <w:b/>
          <w:sz w:val="22"/>
          <w:szCs w:val="22"/>
        </w:rPr>
        <w:t xml:space="preserve"> by _____Commissioner Pabon</w:t>
      </w:r>
      <w:r>
        <w:rPr>
          <w:rFonts w:asciiTheme="minorHAnsi" w:hAnsiTheme="minorHAnsi"/>
          <w:b/>
          <w:sz w:val="22"/>
          <w:szCs w:val="22"/>
        </w:rPr>
        <w:t>____________</w:t>
      </w:r>
      <w:r w:rsidRPr="00A56809">
        <w:rPr>
          <w:rFonts w:asciiTheme="minorHAnsi" w:hAnsiTheme="minorHAnsi"/>
          <w:b/>
          <w:sz w:val="22"/>
          <w:szCs w:val="22"/>
        </w:rPr>
        <w:t>__________</w:t>
      </w:r>
    </w:p>
    <w:p w14:paraId="4E2B9295" w14:textId="4D4790D0" w:rsidR="00972DEB" w:rsidRDefault="00972DEB" w:rsidP="00972DEB">
      <w:pPr>
        <w:ind w:left="720" w:right="720"/>
        <w:jc w:val="both"/>
        <w:rPr>
          <w:rFonts w:asciiTheme="minorHAnsi" w:eastAsia="Calibri" w:hAnsiTheme="minorHAnsi" w:cstheme="majorHAnsi"/>
          <w:sz w:val="22"/>
          <w:szCs w:val="22"/>
        </w:rPr>
      </w:pPr>
    </w:p>
    <w:p w14:paraId="4D8B5B65" w14:textId="47920A86" w:rsidR="003C5229" w:rsidRDefault="003C5229" w:rsidP="00972DEB">
      <w:pPr>
        <w:ind w:left="720" w:right="720"/>
        <w:jc w:val="both"/>
        <w:rPr>
          <w:rFonts w:asciiTheme="minorHAnsi" w:eastAsia="Calibri" w:hAnsiTheme="minorHAnsi" w:cstheme="majorHAnsi"/>
          <w:sz w:val="22"/>
          <w:szCs w:val="22"/>
        </w:rPr>
      </w:pPr>
    </w:p>
    <w:p w14:paraId="48AA8654" w14:textId="456110A1" w:rsidR="007567E2" w:rsidRDefault="007567E2" w:rsidP="00972DEB">
      <w:pPr>
        <w:ind w:left="720" w:right="720"/>
        <w:jc w:val="both"/>
        <w:rPr>
          <w:rFonts w:asciiTheme="minorHAnsi" w:eastAsia="Calibri" w:hAnsiTheme="minorHAnsi" w:cstheme="majorHAnsi"/>
          <w:sz w:val="22"/>
          <w:szCs w:val="22"/>
        </w:rPr>
      </w:pPr>
    </w:p>
    <w:p w14:paraId="37C7C682" w14:textId="5CBD2A3E" w:rsidR="007567E2" w:rsidRDefault="007567E2" w:rsidP="00972DEB">
      <w:pPr>
        <w:ind w:left="720" w:right="720"/>
        <w:jc w:val="both"/>
        <w:rPr>
          <w:rFonts w:asciiTheme="minorHAnsi" w:eastAsia="Calibri" w:hAnsiTheme="minorHAnsi" w:cstheme="majorHAnsi"/>
          <w:sz w:val="22"/>
          <w:szCs w:val="22"/>
        </w:rPr>
      </w:pPr>
    </w:p>
    <w:p w14:paraId="600A7652" w14:textId="77777777" w:rsidR="007567E2" w:rsidRDefault="007567E2" w:rsidP="00972DEB">
      <w:pPr>
        <w:ind w:left="720" w:right="720"/>
        <w:jc w:val="both"/>
        <w:rPr>
          <w:rFonts w:asciiTheme="minorHAnsi" w:eastAsia="Calibri" w:hAnsiTheme="minorHAnsi" w:cstheme="majorHAnsi"/>
          <w:sz w:val="22"/>
          <w:szCs w:val="22"/>
        </w:rPr>
      </w:pPr>
    </w:p>
    <w:p w14:paraId="6CBB8101" w14:textId="77777777" w:rsidR="007567E2" w:rsidRPr="00A56809" w:rsidRDefault="007567E2" w:rsidP="007567E2">
      <w:pPr>
        <w:jc w:val="both"/>
        <w:rPr>
          <w:rFonts w:asciiTheme="minorHAnsi" w:eastAsia="Calibri" w:hAnsiTheme="minorHAnsi" w:cstheme="majorHAnsi"/>
          <w:color w:val="000000"/>
          <w:sz w:val="22"/>
          <w:szCs w:val="22"/>
        </w:rPr>
      </w:pPr>
    </w:p>
    <w:p w14:paraId="7050EFC8" w14:textId="77777777" w:rsidR="007567E2" w:rsidRPr="006F2739" w:rsidRDefault="007567E2" w:rsidP="007567E2">
      <w:pPr>
        <w:ind w:left="720" w:right="720"/>
        <w:jc w:val="both"/>
        <w:rPr>
          <w:rFonts w:ascii="Calibri" w:eastAsia="Calibri" w:hAnsi="Calibri" w:cs="Calibri"/>
          <w:sz w:val="22"/>
          <w:szCs w:val="22"/>
        </w:rPr>
      </w:pPr>
      <w:r w:rsidRPr="006F2739">
        <w:rPr>
          <w:rFonts w:ascii="Calibri" w:eastAsia="Calibri" w:hAnsi="Calibri" w:cs="Calibri"/>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567E2" w:rsidRPr="00D25058" w14:paraId="41E4731C"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6C0BC590"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AA71389"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6A529BE"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93F0FA0"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3475067"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Absent</w:t>
            </w:r>
          </w:p>
        </w:tc>
      </w:tr>
      <w:tr w:rsidR="007567E2" w:rsidRPr="00D25058" w14:paraId="007EF563"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7420BE07"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7270FFA"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09C9FFF"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3B2B9A0"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A880D9B" w14:textId="77777777" w:rsidR="007567E2" w:rsidRPr="006F2739" w:rsidRDefault="007567E2" w:rsidP="00B40EB7">
            <w:pPr>
              <w:jc w:val="center"/>
              <w:rPr>
                <w:rFonts w:ascii="Calibri" w:eastAsia="Calibri" w:hAnsi="Calibri" w:cs="Calibri"/>
                <w:sz w:val="22"/>
                <w:szCs w:val="22"/>
              </w:rPr>
            </w:pPr>
          </w:p>
        </w:tc>
      </w:tr>
      <w:tr w:rsidR="007567E2" w:rsidRPr="00D25058" w14:paraId="29D4B9DD" w14:textId="77777777" w:rsidTr="00B40EB7">
        <w:trPr>
          <w:trHeight w:val="180"/>
        </w:trPr>
        <w:tc>
          <w:tcPr>
            <w:tcW w:w="5130" w:type="dxa"/>
            <w:tcBorders>
              <w:top w:val="single" w:sz="4" w:space="0" w:color="000000"/>
              <w:left w:val="single" w:sz="4" w:space="0" w:color="000000"/>
              <w:bottom w:val="single" w:sz="4" w:space="0" w:color="000000"/>
              <w:right w:val="single" w:sz="4" w:space="0" w:color="000000"/>
            </w:tcBorders>
          </w:tcPr>
          <w:p w14:paraId="21989708"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75E6CCFE"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25335BB"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D411622"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4FAEFF8" w14:textId="77777777" w:rsidR="007567E2" w:rsidRPr="006F2739" w:rsidRDefault="007567E2" w:rsidP="00B40EB7">
            <w:pPr>
              <w:jc w:val="center"/>
              <w:rPr>
                <w:rFonts w:ascii="Calibri" w:eastAsia="Calibri" w:hAnsi="Calibri" w:cs="Calibri"/>
                <w:sz w:val="22"/>
                <w:szCs w:val="22"/>
              </w:rPr>
            </w:pPr>
          </w:p>
        </w:tc>
      </w:tr>
      <w:tr w:rsidR="007567E2" w:rsidRPr="00D25058" w14:paraId="42F5F9A8"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60EB12AC"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53843F3"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A939798"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B2B85A7"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FB30C91" w14:textId="77777777" w:rsidR="007567E2" w:rsidRPr="006F2739" w:rsidRDefault="007567E2" w:rsidP="00B40EB7">
            <w:pPr>
              <w:jc w:val="center"/>
              <w:rPr>
                <w:rFonts w:ascii="Calibri" w:eastAsia="Calibri" w:hAnsi="Calibri" w:cs="Calibri"/>
                <w:sz w:val="22"/>
                <w:szCs w:val="22"/>
              </w:rPr>
            </w:pPr>
          </w:p>
        </w:tc>
      </w:tr>
      <w:tr w:rsidR="007567E2" w:rsidRPr="00D25058" w14:paraId="1E209AE4"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717779EB"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F8D2F0D"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652B0CF"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D55B9B0"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CC14929" w14:textId="77777777" w:rsidR="007567E2" w:rsidRPr="006F2739" w:rsidRDefault="007567E2" w:rsidP="00B40EB7">
            <w:pPr>
              <w:jc w:val="center"/>
              <w:rPr>
                <w:rFonts w:ascii="Calibri" w:eastAsia="Calibri" w:hAnsi="Calibri" w:cs="Calibri"/>
                <w:sz w:val="22"/>
                <w:szCs w:val="22"/>
              </w:rPr>
            </w:pPr>
          </w:p>
        </w:tc>
      </w:tr>
      <w:tr w:rsidR="007567E2" w:rsidRPr="00D25058" w14:paraId="58C09555"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63E2CD01"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EDF97B4" w14:textId="77777777" w:rsidR="007567E2"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2CB7CEE"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3847434"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6ABC24" w14:textId="77777777" w:rsidR="007567E2" w:rsidRPr="006F2739" w:rsidRDefault="007567E2" w:rsidP="00B40EB7">
            <w:pPr>
              <w:jc w:val="center"/>
              <w:rPr>
                <w:rFonts w:ascii="Calibri" w:eastAsia="Calibri" w:hAnsi="Calibri" w:cs="Calibri"/>
                <w:sz w:val="22"/>
                <w:szCs w:val="22"/>
              </w:rPr>
            </w:pPr>
          </w:p>
        </w:tc>
      </w:tr>
      <w:tr w:rsidR="007567E2" w:rsidRPr="00D25058" w14:paraId="0BDADEAB"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6F2DB910"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8219D30" w14:textId="77777777" w:rsidR="007567E2"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981660"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9F35D9"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3E1788F" w14:textId="77777777" w:rsidR="007567E2" w:rsidRPr="006F2739" w:rsidRDefault="007567E2" w:rsidP="00B40EB7">
            <w:pPr>
              <w:jc w:val="center"/>
              <w:rPr>
                <w:rFonts w:ascii="Calibri" w:eastAsia="Calibri" w:hAnsi="Calibri" w:cs="Calibri"/>
                <w:sz w:val="22"/>
                <w:szCs w:val="22"/>
              </w:rPr>
            </w:pPr>
          </w:p>
        </w:tc>
      </w:tr>
    </w:tbl>
    <w:p w14:paraId="49D8892F" w14:textId="77777777" w:rsidR="003C5229" w:rsidRDefault="003C5229" w:rsidP="003C5229">
      <w:pPr>
        <w:jc w:val="both"/>
        <w:rPr>
          <w:rFonts w:asciiTheme="minorHAnsi" w:eastAsia="Calibri" w:hAnsiTheme="minorHAnsi" w:cs="Calibri"/>
          <w:color w:val="000000"/>
          <w:sz w:val="22"/>
          <w:szCs w:val="22"/>
        </w:rPr>
      </w:pPr>
    </w:p>
    <w:p w14:paraId="329E4BDE" w14:textId="77777777" w:rsidR="00972DEB" w:rsidRPr="00A56809" w:rsidRDefault="00972DEB" w:rsidP="00972DEB">
      <w:pPr>
        <w:pStyle w:val="NoSpacing"/>
      </w:pPr>
    </w:p>
    <w:p w14:paraId="07967D24" w14:textId="77777777" w:rsidR="003C5229" w:rsidRDefault="003C5229" w:rsidP="003F11E9">
      <w:pPr>
        <w:pStyle w:val="NoSpacing"/>
      </w:pPr>
    </w:p>
    <w:p w14:paraId="007BF76A" w14:textId="74B61026" w:rsidR="0079041D" w:rsidRDefault="00972DEB" w:rsidP="003F11E9">
      <w:pPr>
        <w:pStyle w:val="NoSpacing"/>
      </w:pPr>
      <w:r w:rsidRPr="00A56809">
        <w:t>The Chairperson thereupon declared such resolution has been approve</w:t>
      </w:r>
      <w:r w:rsidR="00071C6D">
        <w:t>d.</w:t>
      </w:r>
    </w:p>
    <w:p w14:paraId="5E4030C5" w14:textId="77777777" w:rsidR="00B608C5" w:rsidRDefault="00B608C5" w:rsidP="003F11E9">
      <w:pPr>
        <w:pStyle w:val="NoSpacing"/>
      </w:pPr>
    </w:p>
    <w:p w14:paraId="13D4D580" w14:textId="77777777" w:rsidR="0079041D" w:rsidRDefault="0079041D" w:rsidP="00FF6DB5">
      <w:pPr>
        <w:rPr>
          <w:rFonts w:asciiTheme="minorHAnsi" w:hAnsiTheme="minorHAnsi"/>
          <w:sz w:val="22"/>
          <w:szCs w:val="22"/>
        </w:rPr>
      </w:pPr>
    </w:p>
    <w:p w14:paraId="250F858B" w14:textId="7D5A8E42" w:rsidR="00B608C5" w:rsidRPr="00A56809" w:rsidRDefault="00B608C5" w:rsidP="00B608C5">
      <w:pPr>
        <w:spacing w:after="241" w:line="257" w:lineRule="auto"/>
        <w:ind w:left="4"/>
        <w:jc w:val="both"/>
        <w:rPr>
          <w:rFonts w:asciiTheme="minorHAnsi" w:hAnsiTheme="minorHAnsi"/>
          <w:sz w:val="22"/>
          <w:szCs w:val="22"/>
        </w:rPr>
      </w:pPr>
      <w:r w:rsidRPr="00A56809">
        <w:rPr>
          <w:rFonts w:asciiTheme="minorHAnsi" w:eastAsia="Calibri" w:hAnsiTheme="minorHAnsi" w:cs="Calibri"/>
          <w:sz w:val="22"/>
          <w:szCs w:val="22"/>
        </w:rPr>
        <w:t>The following resolution was int</w:t>
      </w:r>
      <w:r>
        <w:rPr>
          <w:rFonts w:asciiTheme="minorHAnsi" w:eastAsia="Calibri" w:hAnsiTheme="minorHAnsi" w:cs="Calibri"/>
          <w:sz w:val="22"/>
          <w:szCs w:val="22"/>
        </w:rPr>
        <w:t>roduced by Vice-Chairman Benyola</w:t>
      </w:r>
      <w:r w:rsidRPr="00A56809">
        <w:rPr>
          <w:rFonts w:asciiTheme="minorHAnsi" w:eastAsia="Calibri" w:hAnsiTheme="minorHAnsi" w:cs="Calibri"/>
          <w:sz w:val="22"/>
          <w:szCs w:val="22"/>
        </w:rPr>
        <w:t>, read in full and considered:</w:t>
      </w:r>
    </w:p>
    <w:p w14:paraId="5F82E46F" w14:textId="010BCE81" w:rsidR="00B608C5" w:rsidRDefault="00B608C5" w:rsidP="00B608C5">
      <w:pPr>
        <w:spacing w:after="203"/>
        <w:ind w:right="48"/>
        <w:jc w:val="center"/>
        <w:rPr>
          <w:rFonts w:asciiTheme="minorHAnsi" w:eastAsia="Calibri" w:hAnsiTheme="minorHAnsi" w:cs="Calibri"/>
          <w:b/>
          <w:sz w:val="22"/>
          <w:szCs w:val="22"/>
        </w:rPr>
      </w:pPr>
      <w:r>
        <w:rPr>
          <w:rFonts w:asciiTheme="minorHAnsi" w:eastAsia="Calibri" w:hAnsiTheme="minorHAnsi" w:cs="Calibri"/>
          <w:b/>
          <w:sz w:val="22"/>
          <w:szCs w:val="22"/>
        </w:rPr>
        <w:t>RESOLUTION NO. 3426</w:t>
      </w:r>
      <w:r w:rsidRPr="00A56809">
        <w:rPr>
          <w:rFonts w:asciiTheme="minorHAnsi" w:eastAsia="Calibri" w:hAnsiTheme="minorHAnsi" w:cs="Calibri"/>
          <w:b/>
          <w:sz w:val="22"/>
          <w:szCs w:val="22"/>
        </w:rPr>
        <w:t>-22</w:t>
      </w:r>
    </w:p>
    <w:p w14:paraId="3B826658" w14:textId="77777777" w:rsidR="00B608C5" w:rsidRDefault="00B608C5" w:rsidP="00B608C5">
      <w:pPr>
        <w:ind w:left="720" w:right="720"/>
        <w:jc w:val="center"/>
        <w:rPr>
          <w:sz w:val="22"/>
          <w:szCs w:val="22"/>
        </w:rPr>
      </w:pPr>
    </w:p>
    <w:p w14:paraId="149D06A7" w14:textId="2DCDCD9A" w:rsidR="00B608C5" w:rsidRPr="00FF3688" w:rsidRDefault="00B608C5" w:rsidP="00B608C5">
      <w:pPr>
        <w:ind w:left="720" w:right="720"/>
        <w:jc w:val="center"/>
        <w:rPr>
          <w:b/>
          <w:caps/>
          <w:sz w:val="22"/>
          <w:szCs w:val="22"/>
        </w:rPr>
      </w:pPr>
      <w:r w:rsidRPr="00FF3688">
        <w:rPr>
          <w:b/>
          <w:caps/>
          <w:sz w:val="22"/>
          <w:szCs w:val="22"/>
        </w:rPr>
        <w:t xml:space="preserve">Resolution </w:t>
      </w:r>
      <w:r>
        <w:rPr>
          <w:b/>
          <w:caps/>
          <w:sz w:val="22"/>
          <w:szCs w:val="22"/>
        </w:rPr>
        <w:t>TO APPROVE THE AMENDMENT TO THE SECTION 8 ADMIN PLAN – REVISION OF PAYMENT STANDARDS</w:t>
      </w:r>
      <w:r w:rsidRPr="00FF3688">
        <w:rPr>
          <w:b/>
          <w:caps/>
          <w:sz w:val="22"/>
          <w:szCs w:val="22"/>
        </w:rPr>
        <w:t xml:space="preserve"> </w:t>
      </w:r>
    </w:p>
    <w:p w14:paraId="6714EF7C" w14:textId="77777777" w:rsidR="00B608C5" w:rsidRDefault="00B608C5" w:rsidP="00B608C5">
      <w:pPr>
        <w:ind w:left="720" w:right="720"/>
        <w:jc w:val="center"/>
        <w:rPr>
          <w:b/>
          <w:caps/>
          <w:sz w:val="22"/>
          <w:szCs w:val="22"/>
        </w:rPr>
      </w:pPr>
    </w:p>
    <w:p w14:paraId="29345871" w14:textId="77777777" w:rsidR="00B608C5" w:rsidRDefault="00B608C5" w:rsidP="00B608C5">
      <w:pPr>
        <w:ind w:left="720" w:right="720"/>
        <w:jc w:val="center"/>
        <w:rPr>
          <w:b/>
          <w:caps/>
          <w:sz w:val="22"/>
          <w:szCs w:val="22"/>
        </w:rPr>
      </w:pPr>
    </w:p>
    <w:p w14:paraId="5831AC35" w14:textId="1C948998" w:rsidR="00B608C5" w:rsidRPr="00DD006E" w:rsidRDefault="00B608C5" w:rsidP="00B608C5">
      <w:pPr>
        <w:tabs>
          <w:tab w:val="left" w:pos="0"/>
        </w:tabs>
        <w:suppressAutoHyphens/>
        <w:ind w:left="720" w:right="720"/>
        <w:jc w:val="both"/>
        <w:rPr>
          <w:sz w:val="22"/>
          <w:szCs w:val="22"/>
        </w:rPr>
      </w:pPr>
      <w:r w:rsidRPr="00DD006E">
        <w:rPr>
          <w:b/>
          <w:sz w:val="22"/>
          <w:szCs w:val="22"/>
        </w:rPr>
        <w:t>WHEREAS</w:t>
      </w:r>
      <w:r w:rsidRPr="00DD006E">
        <w:rPr>
          <w:sz w:val="22"/>
          <w:szCs w:val="22"/>
        </w:rPr>
        <w:t xml:space="preserve">, </w:t>
      </w:r>
      <w:r w:rsidR="00B74273">
        <w:rPr>
          <w:sz w:val="22"/>
          <w:szCs w:val="22"/>
        </w:rPr>
        <w:t xml:space="preserve">it has been recommended increasing the payment standards to 110% of the 2023 Fair Market Rents, which were effective 10/1/2022.  The current payment standards are 110% of the 2022 Fair Market Rents.  There continues to be a decrease in available units and a corresponding increase in rents; and </w:t>
      </w:r>
    </w:p>
    <w:p w14:paraId="04A86033" w14:textId="77777777" w:rsidR="00B608C5" w:rsidRPr="00DD006E" w:rsidRDefault="00B608C5" w:rsidP="00B608C5">
      <w:pPr>
        <w:tabs>
          <w:tab w:val="left" w:pos="0"/>
        </w:tabs>
        <w:suppressAutoHyphens/>
        <w:ind w:left="720" w:right="720"/>
        <w:jc w:val="both"/>
        <w:rPr>
          <w:b/>
          <w:sz w:val="22"/>
          <w:szCs w:val="22"/>
        </w:rPr>
      </w:pPr>
    </w:p>
    <w:p w14:paraId="4A7F2A11" w14:textId="3C9C42DB" w:rsidR="00B608C5" w:rsidRPr="00DD006E" w:rsidRDefault="00B608C5" w:rsidP="00B608C5">
      <w:pPr>
        <w:tabs>
          <w:tab w:val="left" w:pos="0"/>
        </w:tabs>
        <w:suppressAutoHyphens/>
        <w:ind w:left="720" w:right="720"/>
        <w:jc w:val="both"/>
        <w:rPr>
          <w:sz w:val="22"/>
          <w:szCs w:val="22"/>
        </w:rPr>
      </w:pPr>
      <w:r w:rsidRPr="00DD006E">
        <w:rPr>
          <w:b/>
          <w:sz w:val="22"/>
          <w:szCs w:val="22"/>
        </w:rPr>
        <w:t xml:space="preserve">WHEREAS, </w:t>
      </w:r>
      <w:r w:rsidRPr="00DD006E">
        <w:rPr>
          <w:sz w:val="22"/>
          <w:szCs w:val="22"/>
        </w:rPr>
        <w:t xml:space="preserve">the </w:t>
      </w:r>
      <w:r w:rsidR="00B74273">
        <w:rPr>
          <w:sz w:val="22"/>
          <w:szCs w:val="22"/>
        </w:rPr>
        <w:t>Authority has adequate funds to implement the increase; and</w:t>
      </w:r>
    </w:p>
    <w:p w14:paraId="0B7DA818" w14:textId="77777777" w:rsidR="00B608C5" w:rsidRPr="00DD006E" w:rsidRDefault="00B608C5" w:rsidP="00B608C5">
      <w:pPr>
        <w:tabs>
          <w:tab w:val="left" w:pos="0"/>
        </w:tabs>
        <w:suppressAutoHyphens/>
        <w:ind w:left="720" w:right="720"/>
        <w:jc w:val="both"/>
        <w:rPr>
          <w:b/>
          <w:sz w:val="22"/>
          <w:szCs w:val="22"/>
        </w:rPr>
      </w:pPr>
    </w:p>
    <w:p w14:paraId="6EA652FE" w14:textId="0AD5FF52" w:rsidR="00B608C5" w:rsidRDefault="00B608C5" w:rsidP="00B608C5">
      <w:pPr>
        <w:ind w:left="720" w:right="720"/>
      </w:pPr>
      <w:r w:rsidRPr="00DD006E">
        <w:rPr>
          <w:b/>
          <w:sz w:val="22"/>
          <w:szCs w:val="22"/>
        </w:rPr>
        <w:t>WHEREAS,</w:t>
      </w:r>
      <w:r w:rsidRPr="00DD006E">
        <w:rPr>
          <w:sz w:val="22"/>
          <w:szCs w:val="22"/>
        </w:rPr>
        <w:t xml:space="preserve"> </w:t>
      </w:r>
      <w:r w:rsidR="00B74273">
        <w:rPr>
          <w:sz w:val="22"/>
          <w:szCs w:val="22"/>
        </w:rPr>
        <w:t xml:space="preserve">HUD requires payment stands to be set between 90% and 110% of the current FMRs.  The can be no less than 90%.  The payment standards established reflect the highest rent the Authority will approve. The Authority must determine the amount to set the payment standards in accordance with HUD requirements, comparable rents in the community, and the average gross rents of units on the Section 8 program; </w:t>
      </w:r>
      <w:r>
        <w:t>and</w:t>
      </w:r>
    </w:p>
    <w:p w14:paraId="7DCAD5E7" w14:textId="77777777" w:rsidR="00B608C5" w:rsidRDefault="00B608C5" w:rsidP="00B608C5">
      <w:pPr>
        <w:ind w:left="720" w:right="720"/>
      </w:pPr>
    </w:p>
    <w:p w14:paraId="13BB9D58" w14:textId="74390BD2" w:rsidR="00B608C5" w:rsidRPr="00DD006E" w:rsidRDefault="00B608C5" w:rsidP="00B74273">
      <w:pPr>
        <w:tabs>
          <w:tab w:val="left" w:pos="0"/>
        </w:tabs>
        <w:suppressAutoHyphens/>
        <w:ind w:left="720" w:right="720"/>
        <w:jc w:val="both"/>
        <w:rPr>
          <w:sz w:val="22"/>
          <w:szCs w:val="22"/>
        </w:rPr>
      </w:pPr>
      <w:r w:rsidRPr="00DD006E">
        <w:rPr>
          <w:b/>
          <w:sz w:val="22"/>
          <w:szCs w:val="22"/>
        </w:rPr>
        <w:t>WHEREAS</w:t>
      </w:r>
      <w:r w:rsidRPr="00DD006E">
        <w:rPr>
          <w:sz w:val="22"/>
          <w:szCs w:val="22"/>
        </w:rPr>
        <w:t xml:space="preserve">, </w:t>
      </w:r>
      <w:r w:rsidR="00B74273">
        <w:rPr>
          <w:sz w:val="22"/>
          <w:szCs w:val="22"/>
        </w:rPr>
        <w:t xml:space="preserve">the revised payment standards are effective November 1, 2022, for all new admissions and change of the units, and 1/1/2023 for all recertifications; </w:t>
      </w:r>
    </w:p>
    <w:p w14:paraId="1F8FE5B4" w14:textId="77777777" w:rsidR="00B608C5" w:rsidRDefault="00B608C5" w:rsidP="00B608C5">
      <w:pPr>
        <w:ind w:left="720" w:right="720"/>
        <w:jc w:val="center"/>
        <w:rPr>
          <w:b/>
          <w:caps/>
          <w:sz w:val="22"/>
          <w:szCs w:val="22"/>
        </w:rPr>
      </w:pPr>
    </w:p>
    <w:p w14:paraId="1E3E4180" w14:textId="66A5F4D9" w:rsidR="00B608C5" w:rsidRDefault="00B608C5" w:rsidP="00A7196A">
      <w:pPr>
        <w:tabs>
          <w:tab w:val="left" w:pos="0"/>
        </w:tabs>
        <w:suppressAutoHyphens/>
        <w:ind w:left="720" w:right="720"/>
        <w:jc w:val="both"/>
        <w:rPr>
          <w:b/>
          <w:sz w:val="22"/>
          <w:szCs w:val="22"/>
        </w:rPr>
      </w:pPr>
      <w:r w:rsidRPr="00FF3688">
        <w:rPr>
          <w:b/>
          <w:sz w:val="22"/>
          <w:szCs w:val="22"/>
        </w:rPr>
        <w:t>NOW THEREFORE BE IT RESOLVED</w:t>
      </w:r>
      <w:r w:rsidRPr="00FF3688">
        <w:rPr>
          <w:sz w:val="22"/>
          <w:szCs w:val="22"/>
        </w:rPr>
        <w:t xml:space="preserve"> by the Board of the Authority</w:t>
      </w:r>
      <w:r w:rsidR="00A7196A">
        <w:rPr>
          <w:sz w:val="22"/>
          <w:szCs w:val="22"/>
        </w:rPr>
        <w:t xml:space="preserve"> approve the amendment to the Section 8 Admin Plan – Revision of Payment Standards, as presented. </w:t>
      </w:r>
    </w:p>
    <w:p w14:paraId="556380B3" w14:textId="77777777" w:rsidR="00B608C5" w:rsidRPr="00FF3688" w:rsidRDefault="00B608C5" w:rsidP="00B608C5">
      <w:pPr>
        <w:tabs>
          <w:tab w:val="left" w:pos="0"/>
        </w:tabs>
        <w:suppressAutoHyphens/>
        <w:rPr>
          <w:sz w:val="22"/>
          <w:szCs w:val="22"/>
        </w:rPr>
      </w:pPr>
      <w:r w:rsidRPr="006B5EC3">
        <w:rPr>
          <w:b/>
          <w:sz w:val="22"/>
          <w:szCs w:val="22"/>
        </w:rPr>
        <w:tab/>
      </w:r>
      <w:r w:rsidRPr="00FF3688">
        <w:rPr>
          <w:sz w:val="22"/>
          <w:szCs w:val="22"/>
        </w:rPr>
        <w:tab/>
      </w:r>
    </w:p>
    <w:p w14:paraId="654D2B84" w14:textId="77777777" w:rsidR="00B608C5" w:rsidRPr="00FF3688" w:rsidRDefault="00B608C5" w:rsidP="00B608C5">
      <w:pPr>
        <w:ind w:left="720" w:right="720"/>
        <w:jc w:val="center"/>
        <w:rPr>
          <w:sz w:val="22"/>
          <w:szCs w:val="22"/>
        </w:rPr>
      </w:pPr>
    </w:p>
    <w:p w14:paraId="5C8B54A6" w14:textId="77777777" w:rsidR="00B608C5" w:rsidRPr="00A56809" w:rsidRDefault="00B608C5" w:rsidP="00B608C5">
      <w:pPr>
        <w:ind w:left="720" w:right="720"/>
        <w:rPr>
          <w:rFonts w:asciiTheme="minorHAnsi" w:hAnsiTheme="minorHAnsi"/>
          <w:b/>
          <w:i/>
          <w:sz w:val="22"/>
          <w:szCs w:val="22"/>
        </w:rPr>
      </w:pPr>
      <w:r w:rsidRPr="00A56809">
        <w:rPr>
          <w:rFonts w:asciiTheme="minorHAnsi" w:hAnsiTheme="minorHAnsi"/>
          <w:b/>
          <w:i/>
          <w:sz w:val="22"/>
          <w:szCs w:val="22"/>
        </w:rPr>
        <w:t>MOVED/SECONDED:</w:t>
      </w:r>
    </w:p>
    <w:p w14:paraId="683B3B25" w14:textId="42AC54F8" w:rsidR="00B608C5" w:rsidRPr="00A56809" w:rsidRDefault="00B608C5" w:rsidP="00B608C5">
      <w:pPr>
        <w:ind w:left="720" w:right="720"/>
        <w:rPr>
          <w:rFonts w:asciiTheme="minorHAnsi" w:hAnsiTheme="minorHAnsi"/>
          <w:b/>
          <w:sz w:val="22"/>
          <w:szCs w:val="22"/>
        </w:rPr>
      </w:pPr>
      <w:r w:rsidRPr="00A56809">
        <w:rPr>
          <w:rFonts w:asciiTheme="minorHAnsi" w:hAnsiTheme="minorHAnsi"/>
          <w:b/>
          <w:i/>
          <w:sz w:val="22"/>
          <w:szCs w:val="22"/>
        </w:rPr>
        <w:br/>
      </w:r>
      <w:r w:rsidRPr="00A56809">
        <w:rPr>
          <w:rFonts w:asciiTheme="minorHAnsi" w:hAnsiTheme="minorHAnsi"/>
          <w:b/>
          <w:sz w:val="22"/>
          <w:szCs w:val="22"/>
        </w:rPr>
        <w:t>Resolution mo</w:t>
      </w:r>
      <w:r>
        <w:rPr>
          <w:rFonts w:asciiTheme="minorHAnsi" w:hAnsiTheme="minorHAnsi"/>
          <w:b/>
          <w:sz w:val="22"/>
          <w:szCs w:val="22"/>
        </w:rPr>
        <w:t>ved by _______Commissioner Gonzalez</w:t>
      </w:r>
      <w:r w:rsidRPr="00A56809">
        <w:rPr>
          <w:rFonts w:asciiTheme="minorHAnsi" w:hAnsiTheme="minorHAnsi"/>
          <w:b/>
          <w:sz w:val="22"/>
          <w:szCs w:val="22"/>
        </w:rPr>
        <w:t>__________________</w:t>
      </w:r>
    </w:p>
    <w:p w14:paraId="4358E849" w14:textId="77777777" w:rsidR="00B608C5" w:rsidRPr="00A56809" w:rsidRDefault="00B608C5" w:rsidP="00B608C5">
      <w:pPr>
        <w:ind w:left="720" w:right="720"/>
        <w:rPr>
          <w:rFonts w:asciiTheme="minorHAnsi" w:hAnsiTheme="minorHAnsi"/>
          <w:b/>
          <w:sz w:val="22"/>
          <w:szCs w:val="22"/>
        </w:rPr>
      </w:pPr>
    </w:p>
    <w:p w14:paraId="44D41D4C" w14:textId="77777777" w:rsidR="00B608C5" w:rsidRPr="00A56809" w:rsidRDefault="00B608C5" w:rsidP="00B608C5">
      <w:pPr>
        <w:ind w:left="720" w:right="720"/>
        <w:rPr>
          <w:rFonts w:asciiTheme="minorHAnsi" w:hAnsiTheme="minorHAnsi"/>
          <w:b/>
          <w:sz w:val="22"/>
          <w:szCs w:val="22"/>
        </w:rPr>
      </w:pPr>
      <w:r w:rsidRPr="00A56809">
        <w:rPr>
          <w:rFonts w:asciiTheme="minorHAnsi" w:hAnsiTheme="minorHAnsi"/>
          <w:b/>
          <w:sz w:val="22"/>
          <w:szCs w:val="22"/>
        </w:rPr>
        <w:t>Resolution seconded</w:t>
      </w:r>
      <w:r>
        <w:rPr>
          <w:rFonts w:asciiTheme="minorHAnsi" w:hAnsiTheme="minorHAnsi"/>
          <w:b/>
          <w:sz w:val="22"/>
          <w:szCs w:val="22"/>
        </w:rPr>
        <w:t xml:space="preserve"> by _____Commissioner Pabon____________</w:t>
      </w:r>
      <w:r w:rsidRPr="00A56809">
        <w:rPr>
          <w:rFonts w:asciiTheme="minorHAnsi" w:hAnsiTheme="minorHAnsi"/>
          <w:b/>
          <w:sz w:val="22"/>
          <w:szCs w:val="22"/>
        </w:rPr>
        <w:t>__________</w:t>
      </w:r>
    </w:p>
    <w:p w14:paraId="1874D237" w14:textId="3ED9D393" w:rsidR="00B608C5" w:rsidRDefault="00B608C5" w:rsidP="00B608C5">
      <w:pPr>
        <w:ind w:left="720" w:right="720"/>
        <w:jc w:val="both"/>
        <w:rPr>
          <w:rFonts w:asciiTheme="minorHAnsi" w:eastAsia="Calibri" w:hAnsiTheme="minorHAnsi" w:cstheme="majorHAnsi"/>
          <w:sz w:val="22"/>
          <w:szCs w:val="22"/>
        </w:rPr>
      </w:pPr>
    </w:p>
    <w:p w14:paraId="459694E7" w14:textId="372594D3" w:rsidR="007567E2" w:rsidRDefault="007567E2" w:rsidP="00B608C5">
      <w:pPr>
        <w:ind w:left="720" w:right="720"/>
        <w:jc w:val="both"/>
        <w:rPr>
          <w:rFonts w:asciiTheme="minorHAnsi" w:eastAsia="Calibri" w:hAnsiTheme="minorHAnsi" w:cstheme="majorHAnsi"/>
          <w:sz w:val="22"/>
          <w:szCs w:val="22"/>
        </w:rPr>
      </w:pPr>
    </w:p>
    <w:p w14:paraId="37CB2890" w14:textId="36EBD6BF" w:rsidR="007567E2" w:rsidRDefault="007567E2" w:rsidP="00B608C5">
      <w:pPr>
        <w:ind w:left="720" w:right="720"/>
        <w:jc w:val="both"/>
        <w:rPr>
          <w:rFonts w:asciiTheme="minorHAnsi" w:eastAsia="Calibri" w:hAnsiTheme="minorHAnsi" w:cstheme="majorHAnsi"/>
          <w:sz w:val="22"/>
          <w:szCs w:val="22"/>
        </w:rPr>
      </w:pPr>
    </w:p>
    <w:p w14:paraId="109A22C6" w14:textId="01BA30E2" w:rsidR="007567E2" w:rsidRDefault="007567E2" w:rsidP="00B608C5">
      <w:pPr>
        <w:ind w:left="720" w:right="720"/>
        <w:jc w:val="both"/>
        <w:rPr>
          <w:rFonts w:asciiTheme="minorHAnsi" w:eastAsia="Calibri" w:hAnsiTheme="minorHAnsi" w:cstheme="majorHAnsi"/>
          <w:sz w:val="22"/>
          <w:szCs w:val="22"/>
        </w:rPr>
      </w:pPr>
    </w:p>
    <w:p w14:paraId="5EF1F177" w14:textId="44457F2C" w:rsidR="007567E2" w:rsidRDefault="007567E2" w:rsidP="00B608C5">
      <w:pPr>
        <w:ind w:left="720" w:right="720"/>
        <w:jc w:val="both"/>
        <w:rPr>
          <w:rFonts w:asciiTheme="minorHAnsi" w:eastAsia="Calibri" w:hAnsiTheme="minorHAnsi" w:cstheme="majorHAnsi"/>
          <w:sz w:val="22"/>
          <w:szCs w:val="22"/>
        </w:rPr>
      </w:pPr>
    </w:p>
    <w:p w14:paraId="392C8324" w14:textId="77777777" w:rsidR="007567E2" w:rsidRPr="00A56809" w:rsidRDefault="007567E2" w:rsidP="00B608C5">
      <w:pPr>
        <w:ind w:left="720" w:right="720"/>
        <w:jc w:val="both"/>
        <w:rPr>
          <w:rFonts w:asciiTheme="minorHAnsi" w:eastAsia="Calibri" w:hAnsiTheme="minorHAnsi" w:cstheme="majorHAnsi"/>
          <w:sz w:val="22"/>
          <w:szCs w:val="22"/>
        </w:rPr>
      </w:pPr>
    </w:p>
    <w:p w14:paraId="11BDDAFF" w14:textId="77777777" w:rsidR="007567E2" w:rsidRPr="00A56809" w:rsidRDefault="007567E2" w:rsidP="007567E2">
      <w:pPr>
        <w:jc w:val="both"/>
        <w:rPr>
          <w:rFonts w:asciiTheme="minorHAnsi" w:eastAsia="Calibri" w:hAnsiTheme="minorHAnsi" w:cstheme="majorHAnsi"/>
          <w:color w:val="000000"/>
          <w:sz w:val="22"/>
          <w:szCs w:val="22"/>
        </w:rPr>
      </w:pPr>
    </w:p>
    <w:p w14:paraId="3B871C0A" w14:textId="77777777" w:rsidR="007567E2" w:rsidRPr="006F2739" w:rsidRDefault="007567E2" w:rsidP="007567E2">
      <w:pPr>
        <w:ind w:left="720" w:right="720"/>
        <w:jc w:val="both"/>
        <w:rPr>
          <w:rFonts w:ascii="Calibri" w:eastAsia="Calibri" w:hAnsi="Calibri" w:cs="Calibri"/>
          <w:sz w:val="22"/>
          <w:szCs w:val="22"/>
        </w:rPr>
      </w:pPr>
      <w:r w:rsidRPr="006F2739">
        <w:rPr>
          <w:rFonts w:ascii="Calibri" w:eastAsia="Calibri" w:hAnsi="Calibri" w:cs="Calibri"/>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567E2" w:rsidRPr="00D25058" w14:paraId="6D1F00D0"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494B7656"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F079EC0"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2621FF8"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9711614"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268E4D1"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Absent</w:t>
            </w:r>
          </w:p>
        </w:tc>
      </w:tr>
      <w:tr w:rsidR="007567E2" w:rsidRPr="00D25058" w14:paraId="4F9FC48C"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596F1210"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514DC3D"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C51BD44"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6D6C0E1"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7B25626" w14:textId="77777777" w:rsidR="007567E2" w:rsidRPr="006F2739" w:rsidRDefault="007567E2" w:rsidP="00B40EB7">
            <w:pPr>
              <w:jc w:val="center"/>
              <w:rPr>
                <w:rFonts w:ascii="Calibri" w:eastAsia="Calibri" w:hAnsi="Calibri" w:cs="Calibri"/>
                <w:sz w:val="22"/>
                <w:szCs w:val="22"/>
              </w:rPr>
            </w:pPr>
          </w:p>
        </w:tc>
      </w:tr>
      <w:tr w:rsidR="007567E2" w:rsidRPr="00D25058" w14:paraId="5379BEDB" w14:textId="77777777" w:rsidTr="00B40EB7">
        <w:trPr>
          <w:trHeight w:val="180"/>
        </w:trPr>
        <w:tc>
          <w:tcPr>
            <w:tcW w:w="5130" w:type="dxa"/>
            <w:tcBorders>
              <w:top w:val="single" w:sz="4" w:space="0" w:color="000000"/>
              <w:left w:val="single" w:sz="4" w:space="0" w:color="000000"/>
              <w:bottom w:val="single" w:sz="4" w:space="0" w:color="000000"/>
              <w:right w:val="single" w:sz="4" w:space="0" w:color="000000"/>
            </w:tcBorders>
          </w:tcPr>
          <w:p w14:paraId="3F441968"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328F8FDC"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88EC609"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8501C51"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45B091F" w14:textId="77777777" w:rsidR="007567E2" w:rsidRPr="006F2739" w:rsidRDefault="007567E2" w:rsidP="00B40EB7">
            <w:pPr>
              <w:jc w:val="center"/>
              <w:rPr>
                <w:rFonts w:ascii="Calibri" w:eastAsia="Calibri" w:hAnsi="Calibri" w:cs="Calibri"/>
                <w:sz w:val="22"/>
                <w:szCs w:val="22"/>
              </w:rPr>
            </w:pPr>
          </w:p>
        </w:tc>
      </w:tr>
      <w:tr w:rsidR="007567E2" w:rsidRPr="00D25058" w14:paraId="0A3D774A"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009BB42D"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05BC2F0"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B5271EB"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E905A1"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89F9B6" w14:textId="77777777" w:rsidR="007567E2" w:rsidRPr="006F2739" w:rsidRDefault="007567E2" w:rsidP="00B40EB7">
            <w:pPr>
              <w:jc w:val="center"/>
              <w:rPr>
                <w:rFonts w:ascii="Calibri" w:eastAsia="Calibri" w:hAnsi="Calibri" w:cs="Calibri"/>
                <w:sz w:val="22"/>
                <w:szCs w:val="22"/>
              </w:rPr>
            </w:pPr>
          </w:p>
        </w:tc>
      </w:tr>
      <w:tr w:rsidR="007567E2" w:rsidRPr="00D25058" w14:paraId="7359B735"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7315FFE3"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E069589"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DA37C2A"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DF3778"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55FB2C2" w14:textId="77777777" w:rsidR="007567E2" w:rsidRPr="006F2739" w:rsidRDefault="007567E2" w:rsidP="00B40EB7">
            <w:pPr>
              <w:jc w:val="center"/>
              <w:rPr>
                <w:rFonts w:ascii="Calibri" w:eastAsia="Calibri" w:hAnsi="Calibri" w:cs="Calibri"/>
                <w:sz w:val="22"/>
                <w:szCs w:val="22"/>
              </w:rPr>
            </w:pPr>
          </w:p>
        </w:tc>
      </w:tr>
      <w:tr w:rsidR="007567E2" w:rsidRPr="00D25058" w14:paraId="05CC6726"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53D65A79"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159B54A" w14:textId="77777777" w:rsidR="007567E2"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98CAFD9"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542FB1D"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5A854DC" w14:textId="77777777" w:rsidR="007567E2" w:rsidRPr="006F2739" w:rsidRDefault="007567E2" w:rsidP="00B40EB7">
            <w:pPr>
              <w:jc w:val="center"/>
              <w:rPr>
                <w:rFonts w:ascii="Calibri" w:eastAsia="Calibri" w:hAnsi="Calibri" w:cs="Calibri"/>
                <w:sz w:val="22"/>
                <w:szCs w:val="22"/>
              </w:rPr>
            </w:pPr>
          </w:p>
        </w:tc>
      </w:tr>
      <w:tr w:rsidR="007567E2" w:rsidRPr="00D25058" w14:paraId="3F92FC46"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0D9DCD83"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9E1D09C" w14:textId="77777777" w:rsidR="007567E2"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70CEF73"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4AF580"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4B930D4" w14:textId="77777777" w:rsidR="007567E2" w:rsidRPr="006F2739" w:rsidRDefault="007567E2" w:rsidP="00B40EB7">
            <w:pPr>
              <w:jc w:val="center"/>
              <w:rPr>
                <w:rFonts w:ascii="Calibri" w:eastAsia="Calibri" w:hAnsi="Calibri" w:cs="Calibri"/>
                <w:sz w:val="22"/>
                <w:szCs w:val="22"/>
              </w:rPr>
            </w:pPr>
          </w:p>
        </w:tc>
      </w:tr>
    </w:tbl>
    <w:p w14:paraId="7852A89F" w14:textId="77777777" w:rsidR="00B608C5" w:rsidRDefault="00B608C5" w:rsidP="00B608C5">
      <w:pPr>
        <w:jc w:val="both"/>
        <w:rPr>
          <w:rFonts w:asciiTheme="minorHAnsi" w:eastAsia="Calibri" w:hAnsiTheme="minorHAnsi" w:cs="Calibri"/>
          <w:color w:val="000000"/>
          <w:sz w:val="22"/>
          <w:szCs w:val="22"/>
        </w:rPr>
      </w:pPr>
    </w:p>
    <w:p w14:paraId="161BE329" w14:textId="77777777" w:rsidR="00B608C5" w:rsidRPr="00A56809" w:rsidRDefault="00B608C5" w:rsidP="00B608C5">
      <w:pPr>
        <w:pStyle w:val="NoSpacing"/>
      </w:pPr>
    </w:p>
    <w:p w14:paraId="46E65810" w14:textId="77777777" w:rsidR="00B608C5" w:rsidRDefault="00B608C5" w:rsidP="00B608C5">
      <w:pPr>
        <w:pStyle w:val="NoSpacing"/>
      </w:pPr>
      <w:r w:rsidRPr="00A56809">
        <w:t>The Chairperson thereupon declared such resolution has been approve</w:t>
      </w:r>
      <w:r>
        <w:t>d.</w:t>
      </w:r>
    </w:p>
    <w:p w14:paraId="670F56C1" w14:textId="77777777" w:rsidR="0079041D" w:rsidRDefault="0079041D" w:rsidP="00FF6DB5">
      <w:pPr>
        <w:rPr>
          <w:rFonts w:asciiTheme="minorHAnsi" w:hAnsiTheme="minorHAnsi"/>
          <w:sz w:val="22"/>
          <w:szCs w:val="22"/>
        </w:rPr>
      </w:pPr>
    </w:p>
    <w:p w14:paraId="52802059" w14:textId="322E01AA" w:rsidR="00DC1654" w:rsidRPr="00A56809" w:rsidRDefault="00933D92">
      <w:pPr>
        <w:ind w:firstLine="720"/>
        <w:jc w:val="both"/>
        <w:rPr>
          <w:rFonts w:asciiTheme="minorHAnsi" w:eastAsia="Calibri" w:hAnsiTheme="minorHAnsi" w:cstheme="majorHAnsi"/>
          <w:color w:val="000000"/>
          <w:sz w:val="22"/>
          <w:szCs w:val="22"/>
        </w:rPr>
      </w:pPr>
      <w:r w:rsidRPr="00A56809">
        <w:rPr>
          <w:rFonts w:asciiTheme="minorHAnsi" w:eastAsia="Calibri" w:hAnsiTheme="minorHAnsi" w:cstheme="majorHAnsi"/>
          <w:color w:val="000000"/>
          <w:sz w:val="22"/>
          <w:szCs w:val="22"/>
        </w:rPr>
        <w:t xml:space="preserve">On the motion </w:t>
      </w:r>
      <w:r w:rsidR="007306F5" w:rsidRPr="00A56809">
        <w:rPr>
          <w:rFonts w:asciiTheme="minorHAnsi" w:eastAsia="Calibri" w:hAnsiTheme="minorHAnsi" w:cstheme="majorHAnsi"/>
          <w:color w:val="000000"/>
          <w:sz w:val="22"/>
          <w:szCs w:val="22"/>
        </w:rPr>
        <w:t xml:space="preserve">of </w:t>
      </w:r>
      <w:r w:rsidR="00C67799">
        <w:rPr>
          <w:rFonts w:asciiTheme="minorHAnsi" w:eastAsia="Calibri" w:hAnsiTheme="minorHAnsi" w:cstheme="majorHAnsi"/>
          <w:color w:val="000000"/>
          <w:sz w:val="22"/>
          <w:szCs w:val="22"/>
        </w:rPr>
        <w:t>Commissioner Pabaon</w:t>
      </w:r>
      <w:r w:rsidRPr="00A56809">
        <w:rPr>
          <w:rFonts w:asciiTheme="minorHAnsi" w:eastAsia="Calibri" w:hAnsiTheme="minorHAnsi" w:cstheme="majorHAnsi"/>
          <w:color w:val="000000"/>
          <w:sz w:val="22"/>
          <w:szCs w:val="22"/>
        </w:rPr>
        <w:t>, which mot</w:t>
      </w:r>
      <w:r w:rsidR="005C66B2" w:rsidRPr="00A56809">
        <w:rPr>
          <w:rFonts w:asciiTheme="minorHAnsi" w:eastAsia="Calibri" w:hAnsiTheme="minorHAnsi" w:cstheme="majorHAnsi"/>
          <w:color w:val="000000"/>
          <w:sz w:val="22"/>
          <w:szCs w:val="22"/>
        </w:rPr>
        <w:t>i</w:t>
      </w:r>
      <w:r w:rsidR="00033F26" w:rsidRPr="00A56809">
        <w:rPr>
          <w:rFonts w:asciiTheme="minorHAnsi" w:eastAsia="Calibri" w:hAnsiTheme="minorHAnsi" w:cstheme="majorHAnsi"/>
          <w:color w:val="000000"/>
          <w:sz w:val="22"/>
          <w:szCs w:val="22"/>
        </w:rPr>
        <w:t xml:space="preserve">on was seconded by </w:t>
      </w:r>
      <w:r w:rsidR="00C7368D">
        <w:rPr>
          <w:rFonts w:asciiTheme="minorHAnsi" w:eastAsia="Calibri" w:hAnsiTheme="minorHAnsi" w:cstheme="majorHAnsi"/>
          <w:color w:val="000000"/>
          <w:sz w:val="22"/>
          <w:szCs w:val="22"/>
        </w:rPr>
        <w:t xml:space="preserve">Commissioner </w:t>
      </w:r>
      <w:r w:rsidR="00C67799">
        <w:rPr>
          <w:rFonts w:asciiTheme="minorHAnsi" w:eastAsia="Calibri" w:hAnsiTheme="minorHAnsi" w:cstheme="majorHAnsi"/>
          <w:color w:val="000000"/>
          <w:sz w:val="22"/>
          <w:szCs w:val="22"/>
        </w:rPr>
        <w:t>Soto</w:t>
      </w:r>
      <w:r w:rsidR="00916442" w:rsidRPr="00A56809">
        <w:rPr>
          <w:rFonts w:asciiTheme="minorHAnsi" w:eastAsia="Calibri" w:hAnsiTheme="minorHAnsi" w:cstheme="majorHAnsi"/>
          <w:color w:val="000000"/>
          <w:sz w:val="22"/>
          <w:szCs w:val="22"/>
        </w:rPr>
        <w:t>, the</w:t>
      </w:r>
      <w:r w:rsidRPr="00A56809">
        <w:rPr>
          <w:rFonts w:asciiTheme="minorHAnsi" w:eastAsia="Calibri" w:hAnsiTheme="minorHAnsi" w:cstheme="majorHAnsi"/>
          <w:color w:val="000000"/>
          <w:sz w:val="22"/>
          <w:szCs w:val="22"/>
        </w:rPr>
        <w:t xml:space="preserve"> Board concurred to</w:t>
      </w:r>
      <w:r w:rsidR="00C67799">
        <w:rPr>
          <w:rFonts w:asciiTheme="minorHAnsi" w:eastAsia="Calibri" w:hAnsiTheme="minorHAnsi" w:cstheme="majorHAnsi"/>
          <w:color w:val="000000"/>
          <w:sz w:val="22"/>
          <w:szCs w:val="22"/>
        </w:rPr>
        <w:t xml:space="preserve"> </w:t>
      </w:r>
      <w:r w:rsidR="00C7368D">
        <w:rPr>
          <w:rFonts w:asciiTheme="minorHAnsi" w:eastAsia="Calibri" w:hAnsiTheme="minorHAnsi" w:cstheme="majorHAnsi"/>
          <w:color w:val="000000"/>
          <w:sz w:val="22"/>
          <w:szCs w:val="22"/>
        </w:rPr>
        <w:t xml:space="preserve">approve the </w:t>
      </w:r>
      <w:r w:rsidR="00C67799">
        <w:rPr>
          <w:rFonts w:asciiTheme="minorHAnsi" w:eastAsia="Calibri" w:hAnsiTheme="minorHAnsi" w:cstheme="majorHAnsi"/>
          <w:color w:val="000000"/>
          <w:sz w:val="22"/>
          <w:szCs w:val="22"/>
        </w:rPr>
        <w:t>October</w:t>
      </w:r>
      <w:r w:rsidR="00C7368D">
        <w:rPr>
          <w:rFonts w:asciiTheme="minorHAnsi" w:eastAsia="Calibri" w:hAnsiTheme="minorHAnsi" w:cstheme="majorHAnsi"/>
          <w:color w:val="000000"/>
          <w:sz w:val="22"/>
          <w:szCs w:val="22"/>
        </w:rPr>
        <w:t xml:space="preserve"> 2022 Bill List and Communications</w:t>
      </w:r>
      <w:r w:rsidR="002178AC" w:rsidRPr="00A56809">
        <w:rPr>
          <w:rFonts w:asciiTheme="minorHAnsi" w:eastAsia="Calibri" w:hAnsiTheme="minorHAnsi" w:cstheme="majorHAnsi"/>
          <w:color w:val="000000"/>
          <w:sz w:val="22"/>
          <w:szCs w:val="22"/>
        </w:rPr>
        <w:t xml:space="preserve">, </w:t>
      </w:r>
      <w:r w:rsidRPr="00A56809">
        <w:rPr>
          <w:rFonts w:asciiTheme="minorHAnsi" w:eastAsia="Calibri" w:hAnsiTheme="minorHAnsi" w:cstheme="majorHAnsi"/>
          <w:color w:val="000000"/>
          <w:sz w:val="22"/>
          <w:szCs w:val="22"/>
        </w:rPr>
        <w:t xml:space="preserve">as presented.  Upon roll call, the following vote was carried: </w:t>
      </w:r>
    </w:p>
    <w:p w14:paraId="1865E84D" w14:textId="77777777" w:rsidR="00D36995" w:rsidRPr="00A56809" w:rsidRDefault="00D36995">
      <w:pPr>
        <w:ind w:firstLine="720"/>
        <w:jc w:val="both"/>
        <w:rPr>
          <w:rFonts w:asciiTheme="minorHAnsi" w:eastAsia="Calibri" w:hAnsiTheme="minorHAnsi" w:cstheme="majorHAnsi"/>
          <w:color w:val="000000"/>
          <w:sz w:val="22"/>
          <w:szCs w:val="22"/>
        </w:rPr>
      </w:pPr>
    </w:p>
    <w:p w14:paraId="64627D11" w14:textId="77777777" w:rsidR="007567E2" w:rsidRPr="00A56809" w:rsidRDefault="007567E2" w:rsidP="007567E2">
      <w:pPr>
        <w:jc w:val="both"/>
        <w:rPr>
          <w:rFonts w:asciiTheme="minorHAnsi" w:eastAsia="Calibri" w:hAnsiTheme="minorHAnsi" w:cstheme="majorHAnsi"/>
          <w:color w:val="000000"/>
          <w:sz w:val="22"/>
          <w:szCs w:val="22"/>
        </w:rPr>
      </w:pPr>
    </w:p>
    <w:p w14:paraId="3164F109" w14:textId="77777777" w:rsidR="007567E2" w:rsidRPr="006F2739" w:rsidRDefault="007567E2" w:rsidP="007567E2">
      <w:pPr>
        <w:ind w:left="720" w:right="720"/>
        <w:jc w:val="both"/>
        <w:rPr>
          <w:rFonts w:ascii="Calibri" w:eastAsia="Calibri" w:hAnsi="Calibri" w:cs="Calibri"/>
          <w:sz w:val="22"/>
          <w:szCs w:val="22"/>
        </w:rPr>
      </w:pPr>
      <w:r w:rsidRPr="006F2739">
        <w:rPr>
          <w:rFonts w:ascii="Calibri" w:eastAsia="Calibri" w:hAnsi="Calibri" w:cs="Calibri"/>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567E2" w:rsidRPr="00D25058" w14:paraId="6ABF45C2"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087FA36A"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3ACD561"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882A2BC"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06A9DE7E"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3DC9333B"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Absent</w:t>
            </w:r>
          </w:p>
        </w:tc>
      </w:tr>
      <w:tr w:rsidR="007567E2" w:rsidRPr="00D25058" w14:paraId="052D82E3"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46E40FD3"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63FDE28"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B3A6977"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AECD845"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B3180F9" w14:textId="77777777" w:rsidR="007567E2" w:rsidRPr="006F2739" w:rsidRDefault="007567E2" w:rsidP="00B40EB7">
            <w:pPr>
              <w:jc w:val="center"/>
              <w:rPr>
                <w:rFonts w:ascii="Calibri" w:eastAsia="Calibri" w:hAnsi="Calibri" w:cs="Calibri"/>
                <w:sz w:val="22"/>
                <w:szCs w:val="22"/>
              </w:rPr>
            </w:pPr>
          </w:p>
        </w:tc>
      </w:tr>
      <w:tr w:rsidR="007567E2" w:rsidRPr="00D25058" w14:paraId="6C7F986C" w14:textId="77777777" w:rsidTr="00B40EB7">
        <w:trPr>
          <w:trHeight w:val="180"/>
        </w:trPr>
        <w:tc>
          <w:tcPr>
            <w:tcW w:w="5130" w:type="dxa"/>
            <w:tcBorders>
              <w:top w:val="single" w:sz="4" w:space="0" w:color="000000"/>
              <w:left w:val="single" w:sz="4" w:space="0" w:color="000000"/>
              <w:bottom w:val="single" w:sz="4" w:space="0" w:color="000000"/>
              <w:right w:val="single" w:sz="4" w:space="0" w:color="000000"/>
            </w:tcBorders>
          </w:tcPr>
          <w:p w14:paraId="3E02FB4F"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136FCC0F"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F4246E"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B2666A8"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B3CF493" w14:textId="77777777" w:rsidR="007567E2" w:rsidRPr="006F2739" w:rsidRDefault="007567E2" w:rsidP="00B40EB7">
            <w:pPr>
              <w:jc w:val="center"/>
              <w:rPr>
                <w:rFonts w:ascii="Calibri" w:eastAsia="Calibri" w:hAnsi="Calibri" w:cs="Calibri"/>
                <w:sz w:val="22"/>
                <w:szCs w:val="22"/>
              </w:rPr>
            </w:pPr>
          </w:p>
        </w:tc>
      </w:tr>
      <w:tr w:rsidR="007567E2" w:rsidRPr="00D25058" w14:paraId="68D2FD51"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76074C29"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1101B483"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76C38F"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3900BE"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1DE50EB" w14:textId="77777777" w:rsidR="007567E2" w:rsidRPr="006F2739" w:rsidRDefault="007567E2" w:rsidP="00B40EB7">
            <w:pPr>
              <w:jc w:val="center"/>
              <w:rPr>
                <w:rFonts w:ascii="Calibri" w:eastAsia="Calibri" w:hAnsi="Calibri" w:cs="Calibri"/>
                <w:sz w:val="22"/>
                <w:szCs w:val="22"/>
              </w:rPr>
            </w:pPr>
          </w:p>
        </w:tc>
      </w:tr>
      <w:tr w:rsidR="007567E2" w:rsidRPr="00D25058" w14:paraId="0C6DA275"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014D043E"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2A85CA6"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FF70089"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1DC378A"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84B50F5" w14:textId="77777777" w:rsidR="007567E2" w:rsidRPr="006F2739" w:rsidRDefault="007567E2" w:rsidP="00B40EB7">
            <w:pPr>
              <w:jc w:val="center"/>
              <w:rPr>
                <w:rFonts w:ascii="Calibri" w:eastAsia="Calibri" w:hAnsi="Calibri" w:cs="Calibri"/>
                <w:sz w:val="22"/>
                <w:szCs w:val="22"/>
              </w:rPr>
            </w:pPr>
          </w:p>
        </w:tc>
      </w:tr>
      <w:tr w:rsidR="007567E2" w:rsidRPr="00D25058" w14:paraId="1FE08244"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64FE1D65"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3BAA30E" w14:textId="77777777" w:rsidR="007567E2"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A0E1120"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8B3C593"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3AF8726" w14:textId="77777777" w:rsidR="007567E2" w:rsidRPr="006F2739" w:rsidRDefault="007567E2" w:rsidP="00B40EB7">
            <w:pPr>
              <w:jc w:val="center"/>
              <w:rPr>
                <w:rFonts w:ascii="Calibri" w:eastAsia="Calibri" w:hAnsi="Calibri" w:cs="Calibri"/>
                <w:sz w:val="22"/>
                <w:szCs w:val="22"/>
              </w:rPr>
            </w:pPr>
          </w:p>
        </w:tc>
      </w:tr>
      <w:tr w:rsidR="007567E2" w:rsidRPr="00D25058" w14:paraId="7B45A0C7"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02F22CCB"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FAD232B" w14:textId="77777777" w:rsidR="007567E2"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02ADDAC"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786F10B"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D9F981" w14:textId="77777777" w:rsidR="007567E2" w:rsidRPr="006F2739" w:rsidRDefault="007567E2" w:rsidP="00B40EB7">
            <w:pPr>
              <w:jc w:val="center"/>
              <w:rPr>
                <w:rFonts w:ascii="Calibri" w:eastAsia="Calibri" w:hAnsi="Calibri" w:cs="Calibri"/>
                <w:sz w:val="22"/>
                <w:szCs w:val="22"/>
              </w:rPr>
            </w:pPr>
          </w:p>
        </w:tc>
      </w:tr>
    </w:tbl>
    <w:p w14:paraId="38AE9ADF" w14:textId="77777777" w:rsidR="007567E2" w:rsidRDefault="007567E2" w:rsidP="00BF1613">
      <w:pPr>
        <w:ind w:firstLine="720"/>
        <w:jc w:val="both"/>
        <w:rPr>
          <w:rFonts w:asciiTheme="minorHAnsi" w:eastAsia="Calibri" w:hAnsiTheme="minorHAnsi" w:cstheme="majorHAnsi"/>
          <w:color w:val="000000"/>
          <w:sz w:val="22"/>
          <w:szCs w:val="22"/>
        </w:rPr>
      </w:pPr>
    </w:p>
    <w:p w14:paraId="48622661" w14:textId="78F70CAF" w:rsidR="00BF1613" w:rsidRPr="00A56809" w:rsidRDefault="00BF1613" w:rsidP="00BF1613">
      <w:pPr>
        <w:ind w:firstLine="720"/>
        <w:jc w:val="both"/>
        <w:rPr>
          <w:rFonts w:asciiTheme="minorHAnsi" w:eastAsia="Calibri" w:hAnsiTheme="minorHAnsi" w:cstheme="majorHAnsi"/>
          <w:color w:val="000000"/>
          <w:sz w:val="22"/>
          <w:szCs w:val="22"/>
        </w:rPr>
      </w:pPr>
      <w:r w:rsidRPr="00A56809">
        <w:rPr>
          <w:rFonts w:asciiTheme="minorHAnsi" w:eastAsia="Calibri" w:hAnsiTheme="minorHAnsi" w:cstheme="majorHAnsi"/>
          <w:color w:val="000000"/>
          <w:sz w:val="22"/>
          <w:szCs w:val="22"/>
        </w:rPr>
        <w:t xml:space="preserve">On the motion of </w:t>
      </w:r>
      <w:r w:rsidR="00C67799">
        <w:rPr>
          <w:rFonts w:asciiTheme="minorHAnsi" w:eastAsia="Calibri" w:hAnsiTheme="minorHAnsi" w:cstheme="majorHAnsi"/>
          <w:color w:val="000000"/>
          <w:sz w:val="22"/>
          <w:szCs w:val="22"/>
        </w:rPr>
        <w:t>Commissioner Pabon</w:t>
      </w:r>
      <w:r w:rsidRPr="00A56809">
        <w:rPr>
          <w:rFonts w:asciiTheme="minorHAnsi" w:eastAsia="Calibri" w:hAnsiTheme="minorHAnsi" w:cstheme="majorHAnsi"/>
          <w:color w:val="000000"/>
          <w:sz w:val="22"/>
          <w:szCs w:val="22"/>
        </w:rPr>
        <w:t>, which motion was seconded by</w:t>
      </w:r>
      <w:r w:rsidR="00C7368D">
        <w:rPr>
          <w:rFonts w:asciiTheme="minorHAnsi" w:eastAsia="Calibri" w:hAnsiTheme="minorHAnsi" w:cstheme="majorHAnsi"/>
          <w:color w:val="000000"/>
          <w:sz w:val="22"/>
          <w:szCs w:val="22"/>
        </w:rPr>
        <w:t xml:space="preserve"> Commissioner </w:t>
      </w:r>
      <w:r w:rsidR="00C67799">
        <w:rPr>
          <w:rFonts w:asciiTheme="minorHAnsi" w:eastAsia="Calibri" w:hAnsiTheme="minorHAnsi" w:cstheme="majorHAnsi"/>
          <w:color w:val="000000"/>
          <w:sz w:val="22"/>
          <w:szCs w:val="22"/>
        </w:rPr>
        <w:t>Soto</w:t>
      </w:r>
      <w:r w:rsidRPr="00A56809">
        <w:rPr>
          <w:rFonts w:asciiTheme="minorHAnsi" w:eastAsia="Calibri" w:hAnsiTheme="minorHAnsi" w:cstheme="majorHAnsi"/>
          <w:sz w:val="22"/>
          <w:szCs w:val="22"/>
        </w:rPr>
        <w:t>,</w:t>
      </w:r>
      <w:r w:rsidRPr="00A56809">
        <w:rPr>
          <w:rFonts w:asciiTheme="minorHAnsi" w:eastAsia="Calibri" w:hAnsiTheme="minorHAnsi" w:cstheme="majorHAnsi"/>
          <w:color w:val="000000"/>
          <w:sz w:val="22"/>
          <w:szCs w:val="22"/>
        </w:rPr>
        <w:t xml:space="preserve"> the Board </w:t>
      </w:r>
      <w:r w:rsidR="00674EE4" w:rsidRPr="00A56809">
        <w:rPr>
          <w:rFonts w:asciiTheme="minorHAnsi" w:eastAsia="Calibri" w:hAnsiTheme="minorHAnsi" w:cstheme="majorHAnsi"/>
          <w:color w:val="000000"/>
          <w:sz w:val="22"/>
          <w:szCs w:val="22"/>
        </w:rPr>
        <w:t>concurred to</w:t>
      </w:r>
      <w:r w:rsidR="00C67799">
        <w:rPr>
          <w:rFonts w:asciiTheme="minorHAnsi" w:eastAsia="Calibri" w:hAnsiTheme="minorHAnsi" w:cstheme="majorHAnsi"/>
          <w:color w:val="000000"/>
          <w:sz w:val="22"/>
          <w:szCs w:val="22"/>
        </w:rPr>
        <w:t xml:space="preserve"> </w:t>
      </w:r>
      <w:r w:rsidR="00104C0C">
        <w:rPr>
          <w:rFonts w:asciiTheme="minorHAnsi" w:eastAsia="Calibri" w:hAnsiTheme="minorHAnsi" w:cstheme="majorHAnsi"/>
          <w:color w:val="000000"/>
          <w:sz w:val="22"/>
          <w:szCs w:val="22"/>
        </w:rPr>
        <w:t>approve</w:t>
      </w:r>
      <w:r w:rsidR="0051177B" w:rsidRPr="00A56809">
        <w:rPr>
          <w:rFonts w:asciiTheme="minorHAnsi" w:eastAsia="Calibri" w:hAnsiTheme="minorHAnsi" w:cstheme="majorHAnsi"/>
          <w:color w:val="000000"/>
          <w:sz w:val="22"/>
          <w:szCs w:val="22"/>
        </w:rPr>
        <w:t xml:space="preserve"> the</w:t>
      </w:r>
      <w:r w:rsidR="00C5205E" w:rsidRPr="00A56809">
        <w:rPr>
          <w:rFonts w:asciiTheme="minorHAnsi" w:eastAsia="Calibri" w:hAnsiTheme="minorHAnsi" w:cstheme="majorHAnsi"/>
          <w:color w:val="000000"/>
          <w:sz w:val="22"/>
          <w:szCs w:val="22"/>
        </w:rPr>
        <w:t xml:space="preserve"> </w:t>
      </w:r>
      <w:r w:rsidR="00C67799">
        <w:rPr>
          <w:rFonts w:asciiTheme="minorHAnsi" w:eastAsia="Calibri" w:hAnsiTheme="minorHAnsi" w:cstheme="majorHAnsi"/>
          <w:color w:val="000000"/>
          <w:sz w:val="22"/>
          <w:szCs w:val="22"/>
        </w:rPr>
        <w:t>October</w:t>
      </w:r>
      <w:r w:rsidR="00D36995" w:rsidRPr="00A56809">
        <w:rPr>
          <w:rFonts w:asciiTheme="minorHAnsi" w:eastAsia="Calibri" w:hAnsiTheme="minorHAnsi" w:cstheme="majorHAnsi"/>
          <w:color w:val="000000"/>
          <w:sz w:val="22"/>
          <w:szCs w:val="22"/>
        </w:rPr>
        <w:t xml:space="preserve"> </w:t>
      </w:r>
      <w:r w:rsidR="00C5205E" w:rsidRPr="00A56809">
        <w:rPr>
          <w:rFonts w:asciiTheme="minorHAnsi" w:eastAsia="Calibri" w:hAnsiTheme="minorHAnsi" w:cstheme="majorHAnsi"/>
          <w:color w:val="000000"/>
          <w:sz w:val="22"/>
          <w:szCs w:val="22"/>
        </w:rPr>
        <w:t>2022</w:t>
      </w:r>
      <w:r w:rsidR="0051177B" w:rsidRPr="00A56809">
        <w:rPr>
          <w:rFonts w:asciiTheme="minorHAnsi" w:eastAsia="Calibri" w:hAnsiTheme="minorHAnsi" w:cstheme="majorHAnsi"/>
          <w:color w:val="000000"/>
          <w:sz w:val="22"/>
          <w:szCs w:val="22"/>
        </w:rPr>
        <w:t xml:space="preserve"> PARTNER payment of expenses incurred through Dunlap RAD and Hansen RAD</w:t>
      </w:r>
      <w:r w:rsidRPr="00A56809">
        <w:rPr>
          <w:rFonts w:asciiTheme="minorHAnsi" w:eastAsia="Calibri" w:hAnsiTheme="minorHAnsi" w:cstheme="majorHAnsi"/>
          <w:color w:val="000000"/>
          <w:sz w:val="22"/>
          <w:szCs w:val="22"/>
        </w:rPr>
        <w:t xml:space="preserve">, as presented. Upon roll call, the following vote was carried: </w:t>
      </w:r>
    </w:p>
    <w:p w14:paraId="786731AC" w14:textId="77777777" w:rsidR="00B84BBF" w:rsidRPr="00A56809" w:rsidRDefault="00B84BBF" w:rsidP="00B84BBF">
      <w:pPr>
        <w:jc w:val="both"/>
        <w:rPr>
          <w:rFonts w:asciiTheme="minorHAnsi" w:eastAsia="Calibri" w:hAnsiTheme="minorHAnsi" w:cstheme="majorHAnsi"/>
          <w:color w:val="000000"/>
          <w:sz w:val="22"/>
          <w:szCs w:val="22"/>
        </w:rPr>
      </w:pPr>
    </w:p>
    <w:p w14:paraId="005148F5" w14:textId="77777777" w:rsidR="007567E2" w:rsidRPr="00A56809" w:rsidRDefault="007567E2" w:rsidP="007567E2">
      <w:pPr>
        <w:jc w:val="both"/>
        <w:rPr>
          <w:rFonts w:asciiTheme="minorHAnsi" w:eastAsia="Calibri" w:hAnsiTheme="minorHAnsi" w:cstheme="majorHAnsi"/>
          <w:color w:val="000000"/>
          <w:sz w:val="22"/>
          <w:szCs w:val="22"/>
        </w:rPr>
      </w:pPr>
    </w:p>
    <w:p w14:paraId="496881B2" w14:textId="77777777" w:rsidR="007567E2" w:rsidRPr="006F2739" w:rsidRDefault="007567E2" w:rsidP="007567E2">
      <w:pPr>
        <w:ind w:left="720" w:right="720"/>
        <w:jc w:val="both"/>
        <w:rPr>
          <w:rFonts w:ascii="Calibri" w:eastAsia="Calibri" w:hAnsi="Calibri" w:cs="Calibri"/>
          <w:sz w:val="22"/>
          <w:szCs w:val="22"/>
        </w:rPr>
      </w:pPr>
      <w:r w:rsidRPr="006F2739">
        <w:rPr>
          <w:rFonts w:ascii="Calibri" w:eastAsia="Calibri" w:hAnsi="Calibri" w:cs="Calibri"/>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567E2" w:rsidRPr="00D25058" w14:paraId="326DAA82"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49446753"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03CC553"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66AE9C1"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E965A78"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091980C5"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Absent</w:t>
            </w:r>
          </w:p>
        </w:tc>
      </w:tr>
      <w:tr w:rsidR="007567E2" w:rsidRPr="00D25058" w14:paraId="5FE06C5A"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343305C2"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470B6B9" w14:textId="77777777" w:rsidR="007567E2" w:rsidRPr="006F2739" w:rsidRDefault="007567E2" w:rsidP="00B40EB7">
            <w:pPr>
              <w:jc w:val="center"/>
              <w:rPr>
                <w:rFonts w:ascii="Calibri" w:eastAsia="Calibri" w:hAnsi="Calibri" w:cs="Calibri"/>
                <w:sz w:val="22"/>
                <w:szCs w:val="22"/>
              </w:rPr>
            </w:pPr>
            <w:r w:rsidRPr="006F2739">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31EA97B"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A589819"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3CFA456" w14:textId="77777777" w:rsidR="007567E2" w:rsidRPr="006F2739" w:rsidRDefault="007567E2" w:rsidP="00B40EB7">
            <w:pPr>
              <w:jc w:val="center"/>
              <w:rPr>
                <w:rFonts w:ascii="Calibri" w:eastAsia="Calibri" w:hAnsi="Calibri" w:cs="Calibri"/>
                <w:sz w:val="22"/>
                <w:szCs w:val="22"/>
              </w:rPr>
            </w:pPr>
          </w:p>
        </w:tc>
      </w:tr>
      <w:tr w:rsidR="007567E2" w:rsidRPr="00D25058" w14:paraId="28091B64" w14:textId="77777777" w:rsidTr="00B40EB7">
        <w:trPr>
          <w:trHeight w:val="180"/>
        </w:trPr>
        <w:tc>
          <w:tcPr>
            <w:tcW w:w="5130" w:type="dxa"/>
            <w:tcBorders>
              <w:top w:val="single" w:sz="4" w:space="0" w:color="000000"/>
              <w:left w:val="single" w:sz="4" w:space="0" w:color="000000"/>
              <w:bottom w:val="single" w:sz="4" w:space="0" w:color="000000"/>
              <w:right w:val="single" w:sz="4" w:space="0" w:color="000000"/>
            </w:tcBorders>
          </w:tcPr>
          <w:p w14:paraId="3FA9B53A"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C9A4790"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5B842D0"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E82E28"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E3F9377" w14:textId="77777777" w:rsidR="007567E2" w:rsidRPr="006F2739" w:rsidRDefault="007567E2" w:rsidP="00B40EB7">
            <w:pPr>
              <w:jc w:val="center"/>
              <w:rPr>
                <w:rFonts w:ascii="Calibri" w:eastAsia="Calibri" w:hAnsi="Calibri" w:cs="Calibri"/>
                <w:sz w:val="22"/>
                <w:szCs w:val="22"/>
              </w:rPr>
            </w:pPr>
          </w:p>
        </w:tc>
      </w:tr>
      <w:tr w:rsidR="007567E2" w:rsidRPr="00D25058" w14:paraId="50D5643E"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006C9908" w14:textId="77777777" w:rsidR="007567E2" w:rsidRPr="006F2739" w:rsidRDefault="007567E2" w:rsidP="00B40EB7">
            <w:pPr>
              <w:rPr>
                <w:rFonts w:ascii="Calibri" w:eastAsia="Calibri" w:hAnsi="Calibri" w:cs="Calibri"/>
                <w:sz w:val="22"/>
                <w:szCs w:val="22"/>
              </w:rPr>
            </w:pPr>
            <w:r w:rsidRPr="006F2739">
              <w:rPr>
                <w:rFonts w:ascii="Calibri" w:eastAsia="Calibri" w:hAnsi="Calibri" w:cs="Calibri"/>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137893E"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A98F85A"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97C580E"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24AF63D" w14:textId="77777777" w:rsidR="007567E2" w:rsidRPr="006F2739" w:rsidRDefault="007567E2" w:rsidP="00B40EB7">
            <w:pPr>
              <w:jc w:val="center"/>
              <w:rPr>
                <w:rFonts w:ascii="Calibri" w:eastAsia="Calibri" w:hAnsi="Calibri" w:cs="Calibri"/>
                <w:sz w:val="22"/>
                <w:szCs w:val="22"/>
              </w:rPr>
            </w:pPr>
          </w:p>
        </w:tc>
      </w:tr>
      <w:tr w:rsidR="007567E2" w:rsidRPr="00D25058" w14:paraId="1A53953D"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25736F73"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88748D8" w14:textId="77777777" w:rsidR="007567E2" w:rsidRPr="006F2739"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9027DE7"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A4F549"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662E0B8" w14:textId="77777777" w:rsidR="007567E2" w:rsidRPr="006F2739" w:rsidRDefault="007567E2" w:rsidP="00B40EB7">
            <w:pPr>
              <w:jc w:val="center"/>
              <w:rPr>
                <w:rFonts w:ascii="Calibri" w:eastAsia="Calibri" w:hAnsi="Calibri" w:cs="Calibri"/>
                <w:sz w:val="22"/>
                <w:szCs w:val="22"/>
              </w:rPr>
            </w:pPr>
          </w:p>
        </w:tc>
      </w:tr>
      <w:tr w:rsidR="007567E2" w:rsidRPr="00D25058" w14:paraId="573FC30A"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139106F3"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DC45E30" w14:textId="77777777" w:rsidR="007567E2"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15E1CF9"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8A4584"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D999041" w14:textId="77777777" w:rsidR="007567E2" w:rsidRPr="006F2739" w:rsidRDefault="007567E2" w:rsidP="00B40EB7">
            <w:pPr>
              <w:jc w:val="center"/>
              <w:rPr>
                <w:rFonts w:ascii="Calibri" w:eastAsia="Calibri" w:hAnsi="Calibri" w:cs="Calibri"/>
                <w:sz w:val="22"/>
                <w:szCs w:val="22"/>
              </w:rPr>
            </w:pPr>
          </w:p>
        </w:tc>
      </w:tr>
      <w:tr w:rsidR="007567E2" w:rsidRPr="00D25058" w14:paraId="75A053DB" w14:textId="77777777" w:rsidTr="00B40EB7">
        <w:trPr>
          <w:trHeight w:val="60"/>
        </w:trPr>
        <w:tc>
          <w:tcPr>
            <w:tcW w:w="5130" w:type="dxa"/>
            <w:tcBorders>
              <w:top w:val="single" w:sz="4" w:space="0" w:color="000000"/>
              <w:left w:val="single" w:sz="4" w:space="0" w:color="000000"/>
              <w:bottom w:val="single" w:sz="4" w:space="0" w:color="000000"/>
              <w:right w:val="single" w:sz="4" w:space="0" w:color="000000"/>
            </w:tcBorders>
          </w:tcPr>
          <w:p w14:paraId="442A34AB" w14:textId="77777777" w:rsidR="007567E2" w:rsidRPr="006F2739" w:rsidRDefault="007567E2" w:rsidP="00B40EB7">
            <w:pPr>
              <w:rPr>
                <w:rFonts w:ascii="Calibri" w:eastAsia="Calibri" w:hAnsi="Calibri" w:cs="Calibri"/>
                <w:sz w:val="22"/>
                <w:szCs w:val="22"/>
              </w:rPr>
            </w:pPr>
            <w:r>
              <w:rPr>
                <w:rFonts w:ascii="Calibri" w:eastAsia="Calibri" w:hAnsi="Calibri" w:cs="Calibri"/>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22335C64" w14:textId="77777777" w:rsidR="007567E2" w:rsidRDefault="007567E2" w:rsidP="00B40EB7">
            <w:pPr>
              <w:jc w:val="center"/>
              <w:rPr>
                <w:rFonts w:ascii="Calibri" w:eastAsia="Calibri" w:hAnsi="Calibri" w:cs="Calibri"/>
                <w:sz w:val="22"/>
                <w:szCs w:val="22"/>
              </w:rPr>
            </w:pPr>
            <w:r>
              <w:rPr>
                <w:rFonts w:ascii="Calibri" w:eastAsia="Calibri" w:hAnsi="Calibri" w:cs="Calibri"/>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76C1AC2" w14:textId="77777777" w:rsidR="007567E2" w:rsidRPr="006F2739" w:rsidRDefault="007567E2" w:rsidP="00B40EB7">
            <w:pPr>
              <w:jc w:val="cente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94B4151" w14:textId="77777777" w:rsidR="007567E2" w:rsidRPr="006F2739" w:rsidRDefault="007567E2" w:rsidP="00B40EB7">
            <w:pPr>
              <w:jc w:val="center"/>
              <w:rPr>
                <w:rFonts w:ascii="Calibri" w:eastAsia="Calibri" w:hAnsi="Calibri" w:cs="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15AD25" w14:textId="77777777" w:rsidR="007567E2" w:rsidRPr="006F2739" w:rsidRDefault="007567E2" w:rsidP="00B40EB7">
            <w:pPr>
              <w:jc w:val="center"/>
              <w:rPr>
                <w:rFonts w:ascii="Calibri" w:eastAsia="Calibri" w:hAnsi="Calibri" w:cs="Calibri"/>
                <w:sz w:val="22"/>
                <w:szCs w:val="22"/>
              </w:rPr>
            </w:pPr>
          </w:p>
        </w:tc>
      </w:tr>
    </w:tbl>
    <w:p w14:paraId="26445A92" w14:textId="77777777" w:rsidR="00AA44DA" w:rsidRPr="00A56809" w:rsidRDefault="00AA44DA" w:rsidP="00AA44DA">
      <w:pPr>
        <w:shd w:val="clear" w:color="auto" w:fill="FFFFFF"/>
        <w:ind w:firstLine="720"/>
        <w:textAlignment w:val="baseline"/>
        <w:rPr>
          <w:rFonts w:asciiTheme="minorHAnsi" w:hAnsiTheme="minorHAnsi" w:cs="Calibri"/>
          <w:bCs/>
          <w:i/>
          <w:iCs/>
          <w:color w:val="000000"/>
          <w:sz w:val="22"/>
          <w:szCs w:val="22"/>
          <w:bdr w:val="none" w:sz="0" w:space="0" w:color="auto" w:frame="1"/>
          <w:shd w:val="clear" w:color="auto" w:fill="FFFF00"/>
        </w:rPr>
      </w:pPr>
    </w:p>
    <w:p w14:paraId="7B066325" w14:textId="77777777" w:rsidR="00417ECB" w:rsidRPr="00A56809" w:rsidRDefault="00417ECB" w:rsidP="00C35016">
      <w:pPr>
        <w:rPr>
          <w:rFonts w:asciiTheme="minorHAnsi" w:eastAsia="Calibri" w:hAnsiTheme="minorHAnsi" w:cstheme="majorHAnsi"/>
          <w:color w:val="000000"/>
          <w:sz w:val="22"/>
          <w:szCs w:val="22"/>
        </w:rPr>
      </w:pPr>
    </w:p>
    <w:p w14:paraId="3F166F9D" w14:textId="372571BC" w:rsidR="008E7330" w:rsidRPr="00A56809" w:rsidRDefault="008E7330" w:rsidP="00BF1613">
      <w:pPr>
        <w:ind w:left="720" w:hanging="720"/>
        <w:rPr>
          <w:rFonts w:asciiTheme="minorHAnsi" w:eastAsia="Calibri" w:hAnsiTheme="minorHAnsi" w:cstheme="majorHAnsi"/>
          <w:color w:val="000000"/>
          <w:sz w:val="22"/>
          <w:szCs w:val="22"/>
        </w:rPr>
      </w:pPr>
      <w:r w:rsidRPr="00A56809">
        <w:rPr>
          <w:rFonts w:asciiTheme="minorHAnsi" w:eastAsia="Calibri" w:hAnsiTheme="minorHAnsi" w:cstheme="majorHAnsi"/>
          <w:color w:val="000000"/>
          <w:sz w:val="22"/>
          <w:szCs w:val="22"/>
        </w:rPr>
        <w:t>The Board was updated on the PARTNER/Property Acquisition</w:t>
      </w:r>
      <w:r w:rsidR="001D34D4" w:rsidRPr="00A56809">
        <w:rPr>
          <w:rFonts w:asciiTheme="minorHAnsi" w:eastAsia="Calibri" w:hAnsiTheme="minorHAnsi" w:cstheme="majorHAnsi"/>
          <w:color w:val="000000"/>
          <w:sz w:val="22"/>
          <w:szCs w:val="22"/>
        </w:rPr>
        <w:t>s</w:t>
      </w:r>
      <w:r w:rsidRPr="00A56809">
        <w:rPr>
          <w:rFonts w:asciiTheme="minorHAnsi" w:eastAsia="Calibri" w:hAnsiTheme="minorHAnsi" w:cstheme="majorHAnsi"/>
          <w:color w:val="000000"/>
          <w:sz w:val="22"/>
          <w:szCs w:val="22"/>
        </w:rPr>
        <w:t xml:space="preserve"> for the Habitat for Humanity projects</w:t>
      </w:r>
      <w:r w:rsidR="00113E78" w:rsidRPr="00A56809">
        <w:rPr>
          <w:rFonts w:asciiTheme="minorHAnsi" w:eastAsia="Calibri" w:hAnsiTheme="minorHAnsi" w:cstheme="majorHAnsi"/>
          <w:color w:val="000000"/>
          <w:sz w:val="22"/>
          <w:szCs w:val="22"/>
        </w:rPr>
        <w:t xml:space="preserve">, </w:t>
      </w:r>
      <w:r w:rsidR="00BA780D" w:rsidRPr="00A56809">
        <w:rPr>
          <w:rFonts w:asciiTheme="minorHAnsi" w:eastAsia="Calibri" w:hAnsiTheme="minorHAnsi" w:cstheme="majorHAnsi"/>
          <w:color w:val="000000"/>
          <w:sz w:val="22"/>
          <w:szCs w:val="22"/>
        </w:rPr>
        <w:t>the Gateway Neighborhood Collaboration, Hou</w:t>
      </w:r>
      <w:r w:rsidR="001D34D4" w:rsidRPr="00A56809">
        <w:rPr>
          <w:rFonts w:asciiTheme="minorHAnsi" w:eastAsia="Calibri" w:hAnsiTheme="minorHAnsi" w:cstheme="majorHAnsi"/>
          <w:color w:val="000000"/>
          <w:sz w:val="22"/>
          <w:szCs w:val="22"/>
        </w:rPr>
        <w:t>sing Authority/PARTNER Upcoming Workshops/Events</w:t>
      </w:r>
      <w:r w:rsidR="0068367A" w:rsidRPr="00A56809">
        <w:rPr>
          <w:rFonts w:asciiTheme="minorHAnsi" w:eastAsia="Calibri" w:hAnsiTheme="minorHAnsi" w:cstheme="majorHAnsi"/>
          <w:color w:val="000000"/>
          <w:sz w:val="22"/>
          <w:szCs w:val="22"/>
        </w:rPr>
        <w:t xml:space="preserve">, </w:t>
      </w:r>
      <w:r w:rsidR="00830312">
        <w:rPr>
          <w:rFonts w:asciiTheme="minorHAnsi" w:eastAsia="Calibri" w:hAnsiTheme="minorHAnsi" w:cstheme="majorHAnsi"/>
          <w:color w:val="000000"/>
          <w:sz w:val="22"/>
          <w:szCs w:val="22"/>
        </w:rPr>
        <w:t xml:space="preserve">and </w:t>
      </w:r>
      <w:r w:rsidR="001D34D4" w:rsidRPr="00A56809">
        <w:rPr>
          <w:rFonts w:asciiTheme="minorHAnsi" w:eastAsia="Calibri" w:hAnsiTheme="minorHAnsi" w:cstheme="majorHAnsi"/>
          <w:color w:val="000000"/>
          <w:sz w:val="22"/>
          <w:szCs w:val="22"/>
        </w:rPr>
        <w:t xml:space="preserve">the </w:t>
      </w:r>
      <w:r w:rsidR="00113E78" w:rsidRPr="00A56809">
        <w:rPr>
          <w:rFonts w:asciiTheme="minorHAnsi" w:eastAsia="Calibri" w:hAnsiTheme="minorHAnsi" w:cstheme="majorHAnsi"/>
          <w:color w:val="000000"/>
          <w:sz w:val="22"/>
          <w:szCs w:val="22"/>
        </w:rPr>
        <w:t>Family Self-Sufficiency/Homeownership Program</w:t>
      </w:r>
      <w:r w:rsidR="001D34D4" w:rsidRPr="00A56809">
        <w:rPr>
          <w:rFonts w:asciiTheme="minorHAnsi" w:eastAsia="Calibri" w:hAnsiTheme="minorHAnsi" w:cstheme="majorHAnsi"/>
          <w:color w:val="000000"/>
          <w:sz w:val="22"/>
          <w:szCs w:val="22"/>
        </w:rPr>
        <w:t xml:space="preserve"> activities</w:t>
      </w:r>
      <w:r w:rsidR="00C67799">
        <w:rPr>
          <w:rFonts w:asciiTheme="minorHAnsi" w:eastAsia="Calibri" w:hAnsiTheme="minorHAnsi" w:cstheme="majorHAnsi"/>
          <w:color w:val="000000"/>
          <w:sz w:val="22"/>
          <w:szCs w:val="22"/>
        </w:rPr>
        <w:t>.</w:t>
      </w:r>
    </w:p>
    <w:p w14:paraId="5AC4A689" w14:textId="77777777" w:rsidR="000A1F4B" w:rsidRPr="00A56809" w:rsidRDefault="000A1F4B" w:rsidP="00D30D2E">
      <w:pPr>
        <w:jc w:val="both"/>
        <w:rPr>
          <w:rFonts w:asciiTheme="minorHAnsi" w:eastAsia="Calibri" w:hAnsiTheme="minorHAnsi" w:cstheme="majorHAnsi"/>
          <w:color w:val="000000"/>
          <w:sz w:val="22"/>
          <w:szCs w:val="22"/>
          <w:u w:val="single"/>
        </w:rPr>
      </w:pPr>
    </w:p>
    <w:p w14:paraId="4535C111" w14:textId="77777777" w:rsidR="00DC1654" w:rsidRPr="00A56809" w:rsidRDefault="00933D92" w:rsidP="00D30D2E">
      <w:pPr>
        <w:jc w:val="both"/>
        <w:rPr>
          <w:rFonts w:asciiTheme="minorHAnsi" w:eastAsia="Calibri" w:hAnsiTheme="minorHAnsi" w:cstheme="majorHAnsi"/>
          <w:color w:val="000000"/>
          <w:sz w:val="22"/>
          <w:szCs w:val="22"/>
          <w:u w:val="single"/>
        </w:rPr>
      </w:pPr>
      <w:r w:rsidRPr="00A56809">
        <w:rPr>
          <w:rFonts w:asciiTheme="minorHAnsi" w:eastAsia="Calibri" w:hAnsiTheme="minorHAnsi" w:cstheme="majorHAnsi"/>
          <w:color w:val="000000"/>
          <w:sz w:val="22"/>
          <w:szCs w:val="22"/>
          <w:u w:val="single"/>
        </w:rPr>
        <w:t>PUBLIC SESSION</w:t>
      </w:r>
    </w:p>
    <w:p w14:paraId="3A3C8736" w14:textId="77777777" w:rsidR="00DC1654" w:rsidRPr="00A56809" w:rsidRDefault="00DC1654">
      <w:pPr>
        <w:pBdr>
          <w:top w:val="nil"/>
          <w:left w:val="nil"/>
          <w:bottom w:val="nil"/>
          <w:right w:val="nil"/>
          <w:between w:val="nil"/>
        </w:pBdr>
        <w:ind w:left="720" w:hanging="720"/>
        <w:jc w:val="both"/>
        <w:rPr>
          <w:rFonts w:asciiTheme="minorHAnsi" w:eastAsia="Calibri" w:hAnsiTheme="minorHAnsi" w:cstheme="majorHAnsi"/>
          <w:color w:val="000000"/>
          <w:sz w:val="22"/>
          <w:szCs w:val="22"/>
        </w:rPr>
      </w:pPr>
    </w:p>
    <w:p w14:paraId="3F1BFAE2" w14:textId="77777777" w:rsidR="00DC1654" w:rsidRPr="00A56809" w:rsidRDefault="00933D92">
      <w:pPr>
        <w:numPr>
          <w:ilvl w:val="0"/>
          <w:numId w:val="1"/>
        </w:numPr>
        <w:pBdr>
          <w:top w:val="nil"/>
          <w:left w:val="nil"/>
          <w:bottom w:val="nil"/>
          <w:right w:val="nil"/>
          <w:between w:val="nil"/>
        </w:pBdr>
        <w:jc w:val="both"/>
        <w:rPr>
          <w:rFonts w:asciiTheme="minorHAnsi" w:hAnsiTheme="minorHAnsi" w:cstheme="majorHAnsi"/>
          <w:color w:val="000000"/>
          <w:sz w:val="22"/>
          <w:szCs w:val="22"/>
        </w:rPr>
      </w:pPr>
      <w:r w:rsidRPr="00A56809">
        <w:rPr>
          <w:rFonts w:asciiTheme="minorHAnsi" w:eastAsia="Calibri" w:hAnsiTheme="minorHAnsi" w:cstheme="majorHAnsi"/>
          <w:color w:val="000000"/>
          <w:sz w:val="22"/>
          <w:szCs w:val="22"/>
        </w:rPr>
        <w:t xml:space="preserve">No comment from the public. </w:t>
      </w:r>
    </w:p>
    <w:p w14:paraId="2F7488E5" w14:textId="77777777" w:rsidR="00DC1654" w:rsidRPr="00A56809" w:rsidRDefault="00DC1654">
      <w:pPr>
        <w:pBdr>
          <w:top w:val="nil"/>
          <w:left w:val="nil"/>
          <w:bottom w:val="nil"/>
          <w:right w:val="nil"/>
          <w:between w:val="nil"/>
        </w:pBdr>
        <w:ind w:left="720" w:hanging="720"/>
        <w:jc w:val="both"/>
        <w:rPr>
          <w:rFonts w:asciiTheme="minorHAnsi" w:eastAsia="Calibri" w:hAnsiTheme="minorHAnsi" w:cstheme="majorHAnsi"/>
          <w:color w:val="000000"/>
          <w:sz w:val="22"/>
          <w:szCs w:val="22"/>
        </w:rPr>
      </w:pPr>
    </w:p>
    <w:p w14:paraId="24B47609" w14:textId="77777777" w:rsidR="00DC1654" w:rsidRPr="00A56809" w:rsidRDefault="00933D92">
      <w:pPr>
        <w:jc w:val="both"/>
        <w:rPr>
          <w:rFonts w:asciiTheme="minorHAnsi" w:eastAsia="Calibri" w:hAnsiTheme="minorHAnsi" w:cstheme="majorHAnsi"/>
          <w:color w:val="000000"/>
          <w:sz w:val="22"/>
          <w:szCs w:val="22"/>
          <w:u w:val="single"/>
        </w:rPr>
      </w:pPr>
      <w:r w:rsidRPr="00A56809">
        <w:rPr>
          <w:rFonts w:asciiTheme="minorHAnsi" w:eastAsia="Calibri" w:hAnsiTheme="minorHAnsi" w:cstheme="majorHAnsi"/>
          <w:color w:val="000000"/>
          <w:sz w:val="22"/>
          <w:szCs w:val="22"/>
          <w:u w:val="single"/>
        </w:rPr>
        <w:t>UNFINISHED BUSINESS – None reported.</w:t>
      </w:r>
    </w:p>
    <w:p w14:paraId="3A20FDA1" w14:textId="77777777" w:rsidR="008E7330" w:rsidRPr="00A56809" w:rsidRDefault="008E7330">
      <w:pPr>
        <w:jc w:val="both"/>
        <w:rPr>
          <w:rFonts w:asciiTheme="minorHAnsi" w:eastAsia="Calibri" w:hAnsiTheme="minorHAnsi" w:cstheme="majorHAnsi"/>
          <w:sz w:val="22"/>
          <w:szCs w:val="22"/>
          <w:u w:val="single"/>
        </w:rPr>
      </w:pPr>
    </w:p>
    <w:p w14:paraId="1EAED279" w14:textId="77777777" w:rsidR="00306837" w:rsidRPr="00A56809" w:rsidRDefault="00933D92">
      <w:pPr>
        <w:jc w:val="both"/>
        <w:rPr>
          <w:rFonts w:asciiTheme="minorHAnsi" w:eastAsia="Calibri" w:hAnsiTheme="minorHAnsi" w:cstheme="majorHAnsi"/>
          <w:color w:val="000000"/>
          <w:sz w:val="22"/>
          <w:szCs w:val="22"/>
          <w:u w:val="single"/>
        </w:rPr>
      </w:pPr>
      <w:r w:rsidRPr="00A56809">
        <w:rPr>
          <w:rFonts w:asciiTheme="minorHAnsi" w:eastAsia="Calibri" w:hAnsiTheme="minorHAnsi" w:cstheme="majorHAnsi"/>
          <w:color w:val="000000"/>
          <w:sz w:val="22"/>
          <w:szCs w:val="22"/>
          <w:u w:val="single"/>
        </w:rPr>
        <w:t>NEW BUSINESS</w:t>
      </w:r>
      <w:r w:rsidR="00167247" w:rsidRPr="00A56809">
        <w:rPr>
          <w:rFonts w:asciiTheme="minorHAnsi" w:eastAsia="Calibri" w:hAnsiTheme="minorHAnsi" w:cstheme="majorHAnsi"/>
          <w:color w:val="000000"/>
          <w:sz w:val="22"/>
          <w:szCs w:val="22"/>
          <w:u w:val="single"/>
        </w:rPr>
        <w:t xml:space="preserve"> – None reported.</w:t>
      </w:r>
      <w:r w:rsidR="00F24081" w:rsidRPr="00A56809">
        <w:rPr>
          <w:rFonts w:asciiTheme="minorHAnsi" w:eastAsia="Calibri" w:hAnsiTheme="minorHAnsi" w:cstheme="majorHAnsi"/>
          <w:color w:val="000000"/>
          <w:sz w:val="22"/>
          <w:szCs w:val="22"/>
          <w:u w:val="single"/>
        </w:rPr>
        <w:t xml:space="preserve"> </w:t>
      </w:r>
    </w:p>
    <w:p w14:paraId="33CD1C49" w14:textId="77777777" w:rsidR="00DC1654" w:rsidRPr="00A56809" w:rsidRDefault="00933D92" w:rsidP="00306837">
      <w:pPr>
        <w:pStyle w:val="ListParagraph"/>
        <w:jc w:val="both"/>
        <w:rPr>
          <w:rFonts w:asciiTheme="minorHAnsi" w:eastAsia="Calibri" w:hAnsiTheme="minorHAnsi" w:cstheme="majorHAnsi"/>
          <w:i/>
          <w:color w:val="000000"/>
          <w:sz w:val="22"/>
          <w:szCs w:val="22"/>
        </w:rPr>
      </w:pPr>
      <w:r w:rsidRPr="00A56809">
        <w:rPr>
          <w:rFonts w:asciiTheme="minorHAnsi" w:eastAsia="Calibri" w:hAnsiTheme="minorHAnsi" w:cstheme="majorHAnsi"/>
          <w:color w:val="000000"/>
          <w:sz w:val="22"/>
          <w:szCs w:val="22"/>
        </w:rPr>
        <w:tab/>
      </w:r>
    </w:p>
    <w:p w14:paraId="5EC2FC6D" w14:textId="77777777" w:rsidR="00DC1654" w:rsidRPr="00A56809" w:rsidRDefault="005B6374">
      <w:pPr>
        <w:jc w:val="both"/>
        <w:rPr>
          <w:rFonts w:asciiTheme="minorHAnsi" w:eastAsia="Calibri" w:hAnsiTheme="minorHAnsi" w:cstheme="majorHAnsi"/>
          <w:color w:val="000000"/>
          <w:sz w:val="22"/>
          <w:szCs w:val="22"/>
          <w:u w:val="single"/>
        </w:rPr>
      </w:pPr>
      <w:r w:rsidRPr="00A56809">
        <w:rPr>
          <w:rFonts w:asciiTheme="minorHAnsi" w:eastAsia="Calibri" w:hAnsiTheme="minorHAnsi" w:cstheme="majorHAnsi"/>
          <w:color w:val="000000"/>
          <w:sz w:val="22"/>
          <w:szCs w:val="22"/>
          <w:u w:val="single"/>
        </w:rPr>
        <w:t>REPORT OF THE ATTORNEY</w:t>
      </w:r>
      <w:r w:rsidR="00113E78" w:rsidRPr="00A56809">
        <w:rPr>
          <w:rFonts w:asciiTheme="minorHAnsi" w:eastAsia="Calibri" w:hAnsiTheme="minorHAnsi" w:cstheme="majorHAnsi"/>
          <w:color w:val="000000"/>
          <w:sz w:val="22"/>
          <w:szCs w:val="22"/>
          <w:u w:val="single"/>
        </w:rPr>
        <w:t xml:space="preserve"> – None reported.</w:t>
      </w:r>
    </w:p>
    <w:p w14:paraId="795ACE9D" w14:textId="77777777" w:rsidR="00113E78" w:rsidRPr="00A56809" w:rsidRDefault="005B6374">
      <w:pPr>
        <w:jc w:val="both"/>
        <w:rPr>
          <w:rFonts w:asciiTheme="minorHAnsi" w:eastAsia="Calibri" w:hAnsiTheme="minorHAnsi" w:cstheme="majorHAnsi"/>
          <w:color w:val="000000"/>
          <w:sz w:val="22"/>
          <w:szCs w:val="22"/>
        </w:rPr>
      </w:pPr>
      <w:r w:rsidRPr="00A56809">
        <w:rPr>
          <w:rFonts w:asciiTheme="minorHAnsi" w:eastAsia="Calibri" w:hAnsiTheme="minorHAnsi" w:cstheme="majorHAnsi"/>
          <w:color w:val="000000"/>
          <w:sz w:val="22"/>
          <w:szCs w:val="22"/>
        </w:rPr>
        <w:tab/>
      </w:r>
    </w:p>
    <w:p w14:paraId="2BB56841" w14:textId="77777777" w:rsidR="00C23943" w:rsidRDefault="00113E78">
      <w:pPr>
        <w:jc w:val="both"/>
        <w:rPr>
          <w:rFonts w:asciiTheme="minorHAnsi" w:eastAsia="Calibri" w:hAnsiTheme="minorHAnsi" w:cstheme="majorHAnsi"/>
          <w:color w:val="000000"/>
          <w:sz w:val="22"/>
          <w:szCs w:val="22"/>
          <w:u w:val="single"/>
        </w:rPr>
      </w:pPr>
      <w:r w:rsidRPr="00A56809">
        <w:rPr>
          <w:rFonts w:asciiTheme="minorHAnsi" w:eastAsia="Calibri" w:hAnsiTheme="minorHAnsi" w:cstheme="majorHAnsi"/>
          <w:color w:val="000000"/>
          <w:sz w:val="22"/>
          <w:szCs w:val="22"/>
          <w:u w:val="single"/>
        </w:rPr>
        <w:t>REPORT OF THE SECRETARY-TREASURER (Executive Director)</w:t>
      </w:r>
    </w:p>
    <w:p w14:paraId="696D4BF8" w14:textId="77777777" w:rsidR="007F320A" w:rsidRDefault="00C23943">
      <w:pPr>
        <w:jc w:val="both"/>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t xml:space="preserve">Douglas Dzema, Executive Director informed the Board </w:t>
      </w:r>
      <w:r w:rsidR="007F320A">
        <w:rPr>
          <w:rFonts w:asciiTheme="minorHAnsi" w:eastAsia="Calibri" w:hAnsiTheme="minorHAnsi" w:cstheme="majorHAnsi"/>
          <w:color w:val="000000"/>
          <w:sz w:val="22"/>
          <w:szCs w:val="22"/>
        </w:rPr>
        <w:t xml:space="preserve">of the following: </w:t>
      </w:r>
    </w:p>
    <w:p w14:paraId="4C545615" w14:textId="77777777" w:rsidR="00C67799" w:rsidRDefault="00C67799" w:rsidP="007F320A">
      <w:pPr>
        <w:pStyle w:val="ListParagraph"/>
        <w:numPr>
          <w:ilvl w:val="0"/>
          <w:numId w:val="16"/>
        </w:numPr>
        <w:jc w:val="both"/>
        <w:rPr>
          <w:rFonts w:asciiTheme="minorHAnsi" w:eastAsia="Calibri" w:hAnsiTheme="minorHAnsi" w:cstheme="majorHAnsi"/>
          <w:sz w:val="22"/>
          <w:szCs w:val="22"/>
        </w:rPr>
      </w:pPr>
      <w:r>
        <w:rPr>
          <w:rFonts w:asciiTheme="minorHAnsi" w:eastAsia="Calibri" w:hAnsiTheme="minorHAnsi" w:cstheme="majorHAnsi"/>
          <w:sz w:val="22"/>
          <w:szCs w:val="22"/>
        </w:rPr>
        <w:t>Affordability Assistance Program</w:t>
      </w:r>
    </w:p>
    <w:p w14:paraId="522B2140" w14:textId="77777777" w:rsidR="00C67799" w:rsidRDefault="00C67799" w:rsidP="007F320A">
      <w:pPr>
        <w:pStyle w:val="ListParagraph"/>
        <w:numPr>
          <w:ilvl w:val="0"/>
          <w:numId w:val="16"/>
        </w:numPr>
        <w:jc w:val="both"/>
        <w:rPr>
          <w:rFonts w:asciiTheme="minorHAnsi" w:eastAsia="Calibri" w:hAnsiTheme="minorHAnsi" w:cstheme="majorHAnsi"/>
          <w:sz w:val="22"/>
          <w:szCs w:val="22"/>
        </w:rPr>
      </w:pPr>
      <w:r>
        <w:rPr>
          <w:rFonts w:asciiTheme="minorHAnsi" w:eastAsia="Calibri" w:hAnsiTheme="minorHAnsi" w:cstheme="majorHAnsi"/>
          <w:sz w:val="22"/>
          <w:szCs w:val="22"/>
        </w:rPr>
        <w:t>Bethany Manor 154 Lease-Ups/ Awarded 7 new HCV vouchers</w:t>
      </w:r>
    </w:p>
    <w:p w14:paraId="5080F23C" w14:textId="77777777" w:rsidR="00C67799" w:rsidRDefault="00C67799" w:rsidP="007F320A">
      <w:pPr>
        <w:pStyle w:val="ListParagraph"/>
        <w:numPr>
          <w:ilvl w:val="0"/>
          <w:numId w:val="16"/>
        </w:numPr>
        <w:jc w:val="both"/>
        <w:rPr>
          <w:rFonts w:asciiTheme="minorHAnsi" w:eastAsia="Calibri" w:hAnsiTheme="minorHAnsi" w:cstheme="majorHAnsi"/>
          <w:sz w:val="22"/>
          <w:szCs w:val="22"/>
        </w:rPr>
      </w:pPr>
      <w:r>
        <w:rPr>
          <w:rFonts w:asciiTheme="minorHAnsi" w:eastAsia="Calibri" w:hAnsiTheme="minorHAnsi" w:cstheme="majorHAnsi"/>
          <w:sz w:val="22"/>
          <w:szCs w:val="22"/>
        </w:rPr>
        <w:t xml:space="preserve">Funeral Arrangement for Commissioner Shirley Jones. </w:t>
      </w:r>
    </w:p>
    <w:p w14:paraId="7025E876" w14:textId="77777777" w:rsidR="00C67799" w:rsidRDefault="00C67799" w:rsidP="007F320A">
      <w:pPr>
        <w:pStyle w:val="ListParagraph"/>
        <w:numPr>
          <w:ilvl w:val="0"/>
          <w:numId w:val="16"/>
        </w:numPr>
        <w:jc w:val="both"/>
        <w:rPr>
          <w:rFonts w:asciiTheme="minorHAnsi" w:eastAsia="Calibri" w:hAnsiTheme="minorHAnsi" w:cstheme="majorHAnsi"/>
          <w:sz w:val="22"/>
          <w:szCs w:val="22"/>
        </w:rPr>
      </w:pPr>
      <w:r>
        <w:rPr>
          <w:rFonts w:asciiTheme="minorHAnsi" w:eastAsia="Calibri" w:hAnsiTheme="minorHAnsi" w:cstheme="majorHAnsi"/>
          <w:sz w:val="22"/>
          <w:szCs w:val="22"/>
        </w:rPr>
        <w:t>Social Security COLA to increase 8.7%</w:t>
      </w:r>
    </w:p>
    <w:p w14:paraId="638BDFBC" w14:textId="1C8E1CC2" w:rsidR="00C67799" w:rsidRPr="00C67799" w:rsidRDefault="00C67799" w:rsidP="00C67799">
      <w:pPr>
        <w:jc w:val="both"/>
        <w:rPr>
          <w:rFonts w:asciiTheme="minorHAnsi" w:eastAsia="Calibri" w:hAnsiTheme="minorHAnsi" w:cstheme="majorHAnsi"/>
          <w:sz w:val="22"/>
          <w:szCs w:val="22"/>
        </w:rPr>
      </w:pPr>
    </w:p>
    <w:p w14:paraId="5272396A" w14:textId="774A3F2D" w:rsidR="00DC1654" w:rsidRPr="00A56809" w:rsidRDefault="00233FD1">
      <w:pPr>
        <w:tabs>
          <w:tab w:val="left" w:pos="630"/>
        </w:tabs>
        <w:spacing w:line="266" w:lineRule="auto"/>
        <w:ind w:right="386"/>
        <w:rPr>
          <w:rFonts w:asciiTheme="minorHAnsi" w:eastAsia="Calibri" w:hAnsiTheme="minorHAnsi" w:cstheme="majorHAnsi"/>
          <w:sz w:val="22"/>
          <w:szCs w:val="22"/>
        </w:rPr>
      </w:pPr>
      <w:r w:rsidRPr="00A56809">
        <w:rPr>
          <w:rFonts w:asciiTheme="minorHAnsi" w:eastAsia="Calibri" w:hAnsiTheme="minorHAnsi" w:cstheme="majorHAnsi"/>
          <w:sz w:val="22"/>
          <w:szCs w:val="22"/>
        </w:rPr>
        <w:tab/>
      </w:r>
      <w:r w:rsidR="00933D92" w:rsidRPr="00A56809">
        <w:rPr>
          <w:rFonts w:asciiTheme="minorHAnsi" w:eastAsia="Calibri" w:hAnsiTheme="minorHAnsi" w:cstheme="majorHAnsi"/>
          <w:sz w:val="22"/>
          <w:szCs w:val="22"/>
        </w:rPr>
        <w:t>On the motion of</w:t>
      </w:r>
      <w:r w:rsidR="00D8131C">
        <w:rPr>
          <w:rFonts w:asciiTheme="minorHAnsi" w:eastAsia="Calibri" w:hAnsiTheme="minorHAnsi" w:cstheme="majorHAnsi"/>
          <w:sz w:val="22"/>
          <w:szCs w:val="22"/>
        </w:rPr>
        <w:t xml:space="preserve"> </w:t>
      </w:r>
      <w:r w:rsidR="00C67799">
        <w:rPr>
          <w:rFonts w:asciiTheme="minorHAnsi" w:eastAsia="Calibri" w:hAnsiTheme="minorHAnsi" w:cstheme="majorHAnsi"/>
          <w:sz w:val="22"/>
          <w:szCs w:val="22"/>
        </w:rPr>
        <w:t>Vice-Chairman Benyola</w:t>
      </w:r>
      <w:r w:rsidR="00933D92" w:rsidRPr="00A56809">
        <w:rPr>
          <w:rFonts w:asciiTheme="minorHAnsi" w:eastAsia="Calibri" w:hAnsiTheme="minorHAnsi" w:cstheme="majorHAnsi"/>
          <w:sz w:val="22"/>
          <w:szCs w:val="22"/>
        </w:rPr>
        <w:t>, which motion was</w:t>
      </w:r>
      <w:r w:rsidR="005C66B2" w:rsidRPr="00A56809">
        <w:rPr>
          <w:rFonts w:asciiTheme="minorHAnsi" w:eastAsia="Calibri" w:hAnsiTheme="minorHAnsi" w:cstheme="majorHAnsi"/>
          <w:sz w:val="22"/>
          <w:szCs w:val="22"/>
        </w:rPr>
        <w:t xml:space="preserve"> seconded by </w:t>
      </w:r>
      <w:r w:rsidR="00C23943">
        <w:rPr>
          <w:rFonts w:asciiTheme="minorHAnsi" w:eastAsia="Calibri" w:hAnsiTheme="minorHAnsi" w:cstheme="majorHAnsi"/>
          <w:sz w:val="22"/>
          <w:szCs w:val="22"/>
        </w:rPr>
        <w:t xml:space="preserve">Commissioner </w:t>
      </w:r>
      <w:r w:rsidR="00C67799">
        <w:rPr>
          <w:rFonts w:asciiTheme="minorHAnsi" w:eastAsia="Calibri" w:hAnsiTheme="minorHAnsi" w:cstheme="majorHAnsi"/>
          <w:sz w:val="22"/>
          <w:szCs w:val="22"/>
        </w:rPr>
        <w:t>Soto</w:t>
      </w:r>
      <w:r w:rsidR="001B5D08" w:rsidRPr="00A56809">
        <w:rPr>
          <w:rFonts w:asciiTheme="minorHAnsi" w:eastAsia="Calibri" w:hAnsiTheme="minorHAnsi" w:cstheme="majorHAnsi"/>
          <w:sz w:val="22"/>
          <w:szCs w:val="22"/>
        </w:rPr>
        <w:t>,</w:t>
      </w:r>
      <w:r w:rsidR="00933D92" w:rsidRPr="00A56809">
        <w:rPr>
          <w:rFonts w:asciiTheme="minorHAnsi" w:eastAsia="Calibri" w:hAnsiTheme="minorHAnsi" w:cstheme="majorHAnsi"/>
          <w:sz w:val="22"/>
          <w:szCs w:val="22"/>
        </w:rPr>
        <w:t xml:space="preserve"> t</w:t>
      </w:r>
      <w:r w:rsidR="00033F26" w:rsidRPr="00A56809">
        <w:rPr>
          <w:rFonts w:asciiTheme="minorHAnsi" w:eastAsia="Calibri" w:hAnsiTheme="minorHAnsi" w:cstheme="majorHAnsi"/>
          <w:sz w:val="22"/>
          <w:szCs w:val="22"/>
        </w:rPr>
        <w:t xml:space="preserve">he Board concurred to </w:t>
      </w:r>
      <w:r w:rsidR="00A22DB8" w:rsidRPr="00A56809">
        <w:rPr>
          <w:rFonts w:asciiTheme="minorHAnsi" w:eastAsia="Calibri" w:hAnsiTheme="minorHAnsi" w:cstheme="majorHAnsi"/>
          <w:sz w:val="22"/>
          <w:szCs w:val="22"/>
        </w:rPr>
        <w:t>adjourn</w:t>
      </w:r>
      <w:r w:rsidR="00933D92" w:rsidRPr="00A56809">
        <w:rPr>
          <w:rFonts w:asciiTheme="minorHAnsi" w:eastAsia="Calibri" w:hAnsiTheme="minorHAnsi" w:cstheme="majorHAnsi"/>
          <w:sz w:val="22"/>
          <w:szCs w:val="22"/>
        </w:rPr>
        <w:t xml:space="preserve">. </w:t>
      </w:r>
    </w:p>
    <w:p w14:paraId="49EFBB02" w14:textId="77777777" w:rsidR="000F5C8C" w:rsidRDefault="000F5C8C" w:rsidP="000F5C8C">
      <w:pPr>
        <w:ind w:left="720" w:hanging="720"/>
        <w:rPr>
          <w:rFonts w:asciiTheme="minorHAnsi" w:eastAsia="Calibri" w:hAnsiTheme="minorHAnsi" w:cstheme="majorHAnsi"/>
          <w:color w:val="000000"/>
          <w:sz w:val="22"/>
          <w:szCs w:val="22"/>
        </w:rPr>
      </w:pPr>
    </w:p>
    <w:p w14:paraId="79503E7F" w14:textId="5436F429" w:rsidR="000F5C8C" w:rsidRDefault="000F5C8C" w:rsidP="000F5C8C">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bookmarkStart w:id="0" w:name="_GoBack"/>
      <w:bookmarkEnd w:id="0"/>
      <w:r w:rsidR="00933D92" w:rsidRPr="00A56809">
        <w:rPr>
          <w:rFonts w:asciiTheme="minorHAnsi" w:eastAsia="Calibri" w:hAnsiTheme="minorHAnsi" w:cstheme="majorHAnsi"/>
          <w:color w:val="000000"/>
          <w:sz w:val="22"/>
          <w:szCs w:val="22"/>
        </w:rPr>
        <w:tab/>
      </w:r>
      <w:r w:rsidR="00933D92" w:rsidRPr="00A56809">
        <w:rPr>
          <w:rFonts w:asciiTheme="minorHAnsi" w:eastAsia="Calibri" w:hAnsiTheme="minorHAnsi" w:cstheme="majorHAnsi"/>
          <w:color w:val="000000"/>
          <w:sz w:val="22"/>
          <w:szCs w:val="22"/>
        </w:rPr>
        <w:tab/>
      </w:r>
      <w:r w:rsidR="00933D92" w:rsidRPr="00A56809">
        <w:rPr>
          <w:rFonts w:asciiTheme="minorHAnsi" w:eastAsia="Calibri" w:hAnsiTheme="minorHAnsi" w:cstheme="majorHAnsi"/>
          <w:color w:val="000000"/>
          <w:sz w:val="22"/>
          <w:szCs w:val="22"/>
        </w:rPr>
        <w:tab/>
      </w:r>
      <w:r w:rsidR="00933D92" w:rsidRPr="00A56809">
        <w:rPr>
          <w:rFonts w:asciiTheme="minorHAnsi" w:eastAsia="Calibri" w:hAnsiTheme="minorHAnsi" w:cstheme="majorHAnsi"/>
          <w:color w:val="000000"/>
          <w:sz w:val="22"/>
          <w:szCs w:val="22"/>
        </w:rPr>
        <w:tab/>
      </w:r>
      <w:r w:rsidR="00933D92" w:rsidRPr="00A56809">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 xml:space="preserve">Respectfully submitted by, </w:t>
      </w:r>
    </w:p>
    <w:p w14:paraId="22219297" w14:textId="77777777" w:rsidR="000F5C8C" w:rsidRDefault="000F5C8C" w:rsidP="000F5C8C">
      <w:pPr>
        <w:ind w:left="720" w:hanging="720"/>
        <w:rPr>
          <w:rFonts w:asciiTheme="minorHAnsi" w:eastAsia="Calibri" w:hAnsiTheme="minorHAnsi" w:cstheme="majorHAnsi"/>
          <w:color w:val="000000"/>
          <w:sz w:val="22"/>
          <w:szCs w:val="22"/>
        </w:rPr>
      </w:pPr>
    </w:p>
    <w:p w14:paraId="167A78D6" w14:textId="01D9F891" w:rsidR="000F5C8C" w:rsidRDefault="000F5C8C" w:rsidP="000F5C8C">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p>
    <w:p w14:paraId="737A7664" w14:textId="77777777" w:rsidR="000F5C8C" w:rsidRDefault="000F5C8C" w:rsidP="000F5C8C">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Brush Script MT" w:eastAsia="Calibri" w:hAnsi="Brush Script MT" w:cstheme="majorHAnsi"/>
          <w:color w:val="000000"/>
          <w:sz w:val="36"/>
          <w:szCs w:val="36"/>
        </w:rPr>
        <w:t>Douglas G. Dzema</w:t>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p>
    <w:p w14:paraId="3C1CD390" w14:textId="77777777" w:rsidR="000F5C8C" w:rsidRDefault="000F5C8C" w:rsidP="000F5C8C">
      <w:pPr>
        <w:ind w:left="720" w:hanging="720"/>
        <w:rPr>
          <w:rFonts w:asciiTheme="minorHAnsi" w:eastAsia="Calibri" w:hAnsiTheme="minorHAnsi" w:cstheme="majorHAnsi"/>
          <w:color w:val="000000"/>
          <w:sz w:val="22"/>
          <w:szCs w:val="22"/>
        </w:rPr>
      </w:pPr>
    </w:p>
    <w:p w14:paraId="38ED1142" w14:textId="77777777" w:rsidR="000F5C8C" w:rsidRDefault="000F5C8C" w:rsidP="000F5C8C">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t xml:space="preserve">Douglas G. Dzema </w:t>
      </w:r>
    </w:p>
    <w:p w14:paraId="79BBD190" w14:textId="77777777" w:rsidR="000F5C8C" w:rsidRDefault="000F5C8C" w:rsidP="000F5C8C">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t>Executive Director/Secretary</w:t>
      </w:r>
    </w:p>
    <w:p w14:paraId="5AB217CF" w14:textId="34C4B493" w:rsidR="00DC1654" w:rsidRPr="00A56809" w:rsidRDefault="00DC1654" w:rsidP="000F5C8C">
      <w:pPr>
        <w:pBdr>
          <w:top w:val="nil"/>
          <w:left w:val="nil"/>
          <w:bottom w:val="nil"/>
          <w:right w:val="nil"/>
          <w:between w:val="nil"/>
        </w:pBdr>
        <w:ind w:left="720" w:hanging="720"/>
        <w:rPr>
          <w:rFonts w:asciiTheme="minorHAnsi" w:eastAsia="Calibri" w:hAnsiTheme="minorHAnsi" w:cstheme="majorHAnsi"/>
          <w:color w:val="000000"/>
          <w:sz w:val="22"/>
          <w:szCs w:val="22"/>
        </w:rPr>
      </w:pPr>
    </w:p>
    <w:sectPr w:rsidR="00DC1654" w:rsidRPr="00A56809" w:rsidSect="00366E44">
      <w:footerReference w:type="default" r:id="rId10"/>
      <w:pgSz w:w="12240" w:h="15840"/>
      <w:pgMar w:top="270" w:right="810" w:bottom="36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2833F" w14:textId="77777777" w:rsidR="000115C5" w:rsidRDefault="000115C5">
      <w:r>
        <w:separator/>
      </w:r>
    </w:p>
  </w:endnote>
  <w:endnote w:type="continuationSeparator" w:id="0">
    <w:p w14:paraId="13DADF3E" w14:textId="77777777" w:rsidR="000115C5" w:rsidRDefault="0001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854641"/>
      <w:docPartObj>
        <w:docPartGallery w:val="Page Numbers (Bottom of Page)"/>
        <w:docPartUnique/>
      </w:docPartObj>
    </w:sdtPr>
    <w:sdtEndPr>
      <w:rPr>
        <w:color w:val="7F7F7F" w:themeColor="background1" w:themeShade="7F"/>
        <w:spacing w:val="60"/>
      </w:rPr>
    </w:sdtEndPr>
    <w:sdtContent>
      <w:p w14:paraId="2F4E9F3D" w14:textId="3AC3E27D" w:rsidR="00754337" w:rsidRDefault="007543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15C5">
          <w:rPr>
            <w:noProof/>
          </w:rPr>
          <w:t>1</w:t>
        </w:r>
        <w:r>
          <w:rPr>
            <w:noProof/>
          </w:rPr>
          <w:fldChar w:fldCharType="end"/>
        </w:r>
        <w:r>
          <w:t xml:space="preserve"> | </w:t>
        </w:r>
        <w:r>
          <w:rPr>
            <w:color w:val="7F7F7F" w:themeColor="background1" w:themeShade="7F"/>
            <w:spacing w:val="60"/>
          </w:rPr>
          <w:t>Page</w:t>
        </w:r>
      </w:p>
    </w:sdtContent>
  </w:sdt>
  <w:p w14:paraId="763FA174" w14:textId="77777777" w:rsidR="00754337" w:rsidRDefault="00754337">
    <w:pPr>
      <w:pStyle w:val="Footer"/>
    </w:pPr>
  </w:p>
  <w:p w14:paraId="0221C51F" w14:textId="77777777" w:rsidR="00754337" w:rsidRDefault="00754337"/>
  <w:p w14:paraId="6493F1FA" w14:textId="77777777" w:rsidR="00754337" w:rsidRDefault="00754337"/>
  <w:p w14:paraId="1AB6FB1C" w14:textId="77777777" w:rsidR="00734DF5" w:rsidRDefault="00734DF5"/>
  <w:p w14:paraId="78CC323E" w14:textId="77777777" w:rsidR="00734DF5" w:rsidRDefault="00734D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326B8" w14:textId="77777777" w:rsidR="000115C5" w:rsidRDefault="000115C5">
      <w:r>
        <w:separator/>
      </w:r>
    </w:p>
  </w:footnote>
  <w:footnote w:type="continuationSeparator" w:id="0">
    <w:p w14:paraId="4070C83D" w14:textId="77777777" w:rsidR="000115C5" w:rsidRDefault="000115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1"/>
  </w:num>
  <w:num w:numId="3">
    <w:abstractNumId w:val="7"/>
  </w:num>
  <w:num w:numId="4">
    <w:abstractNumId w:val="6"/>
  </w:num>
  <w:num w:numId="5">
    <w:abstractNumId w:val="10"/>
  </w:num>
  <w:num w:numId="6">
    <w:abstractNumId w:val="13"/>
  </w:num>
  <w:num w:numId="7">
    <w:abstractNumId w:val="8"/>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5"/>
  </w:num>
  <w:num w:numId="13">
    <w:abstractNumId w:val="1"/>
  </w:num>
  <w:num w:numId="14">
    <w:abstractNumId w:val="12"/>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5C5"/>
    <w:rsid w:val="00014173"/>
    <w:rsid w:val="00015FFE"/>
    <w:rsid w:val="00020EDA"/>
    <w:rsid w:val="00025503"/>
    <w:rsid w:val="000256A1"/>
    <w:rsid w:val="00030AB1"/>
    <w:rsid w:val="000317B3"/>
    <w:rsid w:val="00033F26"/>
    <w:rsid w:val="00036725"/>
    <w:rsid w:val="00036E98"/>
    <w:rsid w:val="000402B1"/>
    <w:rsid w:val="000443DD"/>
    <w:rsid w:val="00047AE9"/>
    <w:rsid w:val="000636C6"/>
    <w:rsid w:val="00064378"/>
    <w:rsid w:val="000662FF"/>
    <w:rsid w:val="0006650B"/>
    <w:rsid w:val="00071C6D"/>
    <w:rsid w:val="00076E8C"/>
    <w:rsid w:val="00076EF2"/>
    <w:rsid w:val="000935CD"/>
    <w:rsid w:val="00093648"/>
    <w:rsid w:val="00094BF8"/>
    <w:rsid w:val="000A1DEA"/>
    <w:rsid w:val="000A1F4B"/>
    <w:rsid w:val="000A30B5"/>
    <w:rsid w:val="000A34BE"/>
    <w:rsid w:val="000A390A"/>
    <w:rsid w:val="000A53F0"/>
    <w:rsid w:val="000B43E4"/>
    <w:rsid w:val="000B57CC"/>
    <w:rsid w:val="000C0718"/>
    <w:rsid w:val="000C1F72"/>
    <w:rsid w:val="000D3D5D"/>
    <w:rsid w:val="000D3F08"/>
    <w:rsid w:val="000D5E5E"/>
    <w:rsid w:val="000E0A36"/>
    <w:rsid w:val="000E4292"/>
    <w:rsid w:val="000E7A0F"/>
    <w:rsid w:val="000F227B"/>
    <w:rsid w:val="000F2F3A"/>
    <w:rsid w:val="000F5872"/>
    <w:rsid w:val="000F5C8C"/>
    <w:rsid w:val="000F764F"/>
    <w:rsid w:val="00100D8C"/>
    <w:rsid w:val="00101CED"/>
    <w:rsid w:val="00104584"/>
    <w:rsid w:val="00104C0C"/>
    <w:rsid w:val="00113CAD"/>
    <w:rsid w:val="00113E78"/>
    <w:rsid w:val="0012115B"/>
    <w:rsid w:val="001218FA"/>
    <w:rsid w:val="00124437"/>
    <w:rsid w:val="00124CC1"/>
    <w:rsid w:val="00125950"/>
    <w:rsid w:val="00137465"/>
    <w:rsid w:val="001378C5"/>
    <w:rsid w:val="00141162"/>
    <w:rsid w:val="00143E3C"/>
    <w:rsid w:val="00144798"/>
    <w:rsid w:val="00153989"/>
    <w:rsid w:val="00153A15"/>
    <w:rsid w:val="00155351"/>
    <w:rsid w:val="00166AC9"/>
    <w:rsid w:val="00167247"/>
    <w:rsid w:val="0017423F"/>
    <w:rsid w:val="00175731"/>
    <w:rsid w:val="00176140"/>
    <w:rsid w:val="00182FE1"/>
    <w:rsid w:val="001836F4"/>
    <w:rsid w:val="00186F8D"/>
    <w:rsid w:val="00190639"/>
    <w:rsid w:val="0019298A"/>
    <w:rsid w:val="001A25BB"/>
    <w:rsid w:val="001B5D08"/>
    <w:rsid w:val="001C5731"/>
    <w:rsid w:val="001C678B"/>
    <w:rsid w:val="001C6F46"/>
    <w:rsid w:val="001D34D4"/>
    <w:rsid w:val="001D62C8"/>
    <w:rsid w:val="001D6C4B"/>
    <w:rsid w:val="001F20C2"/>
    <w:rsid w:val="001F2F3C"/>
    <w:rsid w:val="001F4B79"/>
    <w:rsid w:val="001F640B"/>
    <w:rsid w:val="001F661F"/>
    <w:rsid w:val="00213E76"/>
    <w:rsid w:val="002178AC"/>
    <w:rsid w:val="00223F16"/>
    <w:rsid w:val="00224549"/>
    <w:rsid w:val="002263D5"/>
    <w:rsid w:val="00230592"/>
    <w:rsid w:val="00233FD1"/>
    <w:rsid w:val="00247725"/>
    <w:rsid w:val="00252721"/>
    <w:rsid w:val="0025355A"/>
    <w:rsid w:val="00254694"/>
    <w:rsid w:val="00255591"/>
    <w:rsid w:val="002618A4"/>
    <w:rsid w:val="00262321"/>
    <w:rsid w:val="00264403"/>
    <w:rsid w:val="00267DA5"/>
    <w:rsid w:val="002702D5"/>
    <w:rsid w:val="002732DC"/>
    <w:rsid w:val="00295BC2"/>
    <w:rsid w:val="002A47F7"/>
    <w:rsid w:val="002A5CB2"/>
    <w:rsid w:val="002A75E0"/>
    <w:rsid w:val="002B24D7"/>
    <w:rsid w:val="002C02D9"/>
    <w:rsid w:val="002C086D"/>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64BB"/>
    <w:rsid w:val="00306837"/>
    <w:rsid w:val="003071E8"/>
    <w:rsid w:val="00316AE4"/>
    <w:rsid w:val="003270D4"/>
    <w:rsid w:val="00330624"/>
    <w:rsid w:val="00332268"/>
    <w:rsid w:val="003360EF"/>
    <w:rsid w:val="003366A3"/>
    <w:rsid w:val="00337221"/>
    <w:rsid w:val="00337B4C"/>
    <w:rsid w:val="00341268"/>
    <w:rsid w:val="0034600F"/>
    <w:rsid w:val="00347994"/>
    <w:rsid w:val="00347B77"/>
    <w:rsid w:val="00350C7E"/>
    <w:rsid w:val="00351780"/>
    <w:rsid w:val="0036145B"/>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D05D9"/>
    <w:rsid w:val="003D51A2"/>
    <w:rsid w:val="003E0089"/>
    <w:rsid w:val="003E4837"/>
    <w:rsid w:val="003F11E9"/>
    <w:rsid w:val="003F45B8"/>
    <w:rsid w:val="003F6007"/>
    <w:rsid w:val="00401E0E"/>
    <w:rsid w:val="004043B7"/>
    <w:rsid w:val="004054C5"/>
    <w:rsid w:val="004143C1"/>
    <w:rsid w:val="0041487F"/>
    <w:rsid w:val="00416410"/>
    <w:rsid w:val="00417ECB"/>
    <w:rsid w:val="0042524B"/>
    <w:rsid w:val="004306E6"/>
    <w:rsid w:val="00431C0D"/>
    <w:rsid w:val="0043599F"/>
    <w:rsid w:val="004430BE"/>
    <w:rsid w:val="00464F69"/>
    <w:rsid w:val="0047441E"/>
    <w:rsid w:val="00474812"/>
    <w:rsid w:val="004748AA"/>
    <w:rsid w:val="00486DAA"/>
    <w:rsid w:val="004877D1"/>
    <w:rsid w:val="004908F2"/>
    <w:rsid w:val="004A2662"/>
    <w:rsid w:val="004A7530"/>
    <w:rsid w:val="004A7FD2"/>
    <w:rsid w:val="004B1747"/>
    <w:rsid w:val="004B44BC"/>
    <w:rsid w:val="004B676D"/>
    <w:rsid w:val="004B6CC0"/>
    <w:rsid w:val="004C2D46"/>
    <w:rsid w:val="004D2C8F"/>
    <w:rsid w:val="004E0C90"/>
    <w:rsid w:val="004E288C"/>
    <w:rsid w:val="004E793A"/>
    <w:rsid w:val="004F5A6E"/>
    <w:rsid w:val="004F67C7"/>
    <w:rsid w:val="00500DEA"/>
    <w:rsid w:val="00507CB7"/>
    <w:rsid w:val="0051177B"/>
    <w:rsid w:val="005224F8"/>
    <w:rsid w:val="00526CC6"/>
    <w:rsid w:val="005277EB"/>
    <w:rsid w:val="00554D62"/>
    <w:rsid w:val="005553BF"/>
    <w:rsid w:val="005566D3"/>
    <w:rsid w:val="00557758"/>
    <w:rsid w:val="00564E80"/>
    <w:rsid w:val="005660D1"/>
    <w:rsid w:val="00581D74"/>
    <w:rsid w:val="005862AC"/>
    <w:rsid w:val="005870D7"/>
    <w:rsid w:val="00595143"/>
    <w:rsid w:val="00596817"/>
    <w:rsid w:val="005A5734"/>
    <w:rsid w:val="005B6374"/>
    <w:rsid w:val="005C39F7"/>
    <w:rsid w:val="005C66B2"/>
    <w:rsid w:val="005C7572"/>
    <w:rsid w:val="005D0181"/>
    <w:rsid w:val="005D2600"/>
    <w:rsid w:val="005D63A4"/>
    <w:rsid w:val="005E4804"/>
    <w:rsid w:val="005E53B9"/>
    <w:rsid w:val="005E6FEE"/>
    <w:rsid w:val="005F21E2"/>
    <w:rsid w:val="005F63E4"/>
    <w:rsid w:val="005F7BFD"/>
    <w:rsid w:val="00601A63"/>
    <w:rsid w:val="0060227F"/>
    <w:rsid w:val="006022C3"/>
    <w:rsid w:val="00605710"/>
    <w:rsid w:val="00611908"/>
    <w:rsid w:val="0061338C"/>
    <w:rsid w:val="00615A1C"/>
    <w:rsid w:val="00625107"/>
    <w:rsid w:val="00627A46"/>
    <w:rsid w:val="00631079"/>
    <w:rsid w:val="006562C9"/>
    <w:rsid w:val="006576F0"/>
    <w:rsid w:val="00671745"/>
    <w:rsid w:val="006724DE"/>
    <w:rsid w:val="00674EE4"/>
    <w:rsid w:val="00676190"/>
    <w:rsid w:val="00682358"/>
    <w:rsid w:val="00683509"/>
    <w:rsid w:val="0068367A"/>
    <w:rsid w:val="006864BF"/>
    <w:rsid w:val="00696FB2"/>
    <w:rsid w:val="006A2A21"/>
    <w:rsid w:val="006D33C9"/>
    <w:rsid w:val="006D521B"/>
    <w:rsid w:val="006D767D"/>
    <w:rsid w:val="006E1DD7"/>
    <w:rsid w:val="006E3F6A"/>
    <w:rsid w:val="006F0092"/>
    <w:rsid w:val="00700942"/>
    <w:rsid w:val="00702D9A"/>
    <w:rsid w:val="00703002"/>
    <w:rsid w:val="00710CD2"/>
    <w:rsid w:val="00710D8B"/>
    <w:rsid w:val="00720A19"/>
    <w:rsid w:val="00725CEC"/>
    <w:rsid w:val="007306F5"/>
    <w:rsid w:val="00733955"/>
    <w:rsid w:val="00733B54"/>
    <w:rsid w:val="00734DF5"/>
    <w:rsid w:val="007352CC"/>
    <w:rsid w:val="00735AE7"/>
    <w:rsid w:val="00742843"/>
    <w:rsid w:val="007527DA"/>
    <w:rsid w:val="00753881"/>
    <w:rsid w:val="00754337"/>
    <w:rsid w:val="007567E2"/>
    <w:rsid w:val="00766AE6"/>
    <w:rsid w:val="007678CC"/>
    <w:rsid w:val="00774D57"/>
    <w:rsid w:val="0079041D"/>
    <w:rsid w:val="007907E8"/>
    <w:rsid w:val="007959D1"/>
    <w:rsid w:val="00796203"/>
    <w:rsid w:val="007972FE"/>
    <w:rsid w:val="00797B45"/>
    <w:rsid w:val="007B113F"/>
    <w:rsid w:val="007D11A1"/>
    <w:rsid w:val="007D1D6A"/>
    <w:rsid w:val="007E1EEC"/>
    <w:rsid w:val="007E5755"/>
    <w:rsid w:val="007F320A"/>
    <w:rsid w:val="0080027A"/>
    <w:rsid w:val="008009B4"/>
    <w:rsid w:val="00801B81"/>
    <w:rsid w:val="0080381B"/>
    <w:rsid w:val="00807316"/>
    <w:rsid w:val="00807E62"/>
    <w:rsid w:val="00810CDF"/>
    <w:rsid w:val="00813263"/>
    <w:rsid w:val="00821347"/>
    <w:rsid w:val="008227BB"/>
    <w:rsid w:val="00824B30"/>
    <w:rsid w:val="0082664B"/>
    <w:rsid w:val="00830312"/>
    <w:rsid w:val="00834979"/>
    <w:rsid w:val="00834CC2"/>
    <w:rsid w:val="00837704"/>
    <w:rsid w:val="00843A85"/>
    <w:rsid w:val="008525A3"/>
    <w:rsid w:val="00857E87"/>
    <w:rsid w:val="00861F38"/>
    <w:rsid w:val="00862991"/>
    <w:rsid w:val="00867A33"/>
    <w:rsid w:val="00872D92"/>
    <w:rsid w:val="008739E3"/>
    <w:rsid w:val="008833BD"/>
    <w:rsid w:val="00883A5E"/>
    <w:rsid w:val="00887021"/>
    <w:rsid w:val="00887933"/>
    <w:rsid w:val="00887F0F"/>
    <w:rsid w:val="0089496A"/>
    <w:rsid w:val="00894D70"/>
    <w:rsid w:val="008953D9"/>
    <w:rsid w:val="008A09A4"/>
    <w:rsid w:val="008A359B"/>
    <w:rsid w:val="008A3BE3"/>
    <w:rsid w:val="008A7AAC"/>
    <w:rsid w:val="008A7EF2"/>
    <w:rsid w:val="008B2580"/>
    <w:rsid w:val="008B315E"/>
    <w:rsid w:val="008B5B37"/>
    <w:rsid w:val="008C1242"/>
    <w:rsid w:val="008C28D6"/>
    <w:rsid w:val="008C689C"/>
    <w:rsid w:val="008C7B70"/>
    <w:rsid w:val="008D0C40"/>
    <w:rsid w:val="008D28C3"/>
    <w:rsid w:val="008D64B6"/>
    <w:rsid w:val="008D7934"/>
    <w:rsid w:val="008E4E19"/>
    <w:rsid w:val="008E733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6CE2"/>
    <w:rsid w:val="00937694"/>
    <w:rsid w:val="00940763"/>
    <w:rsid w:val="00945855"/>
    <w:rsid w:val="00945F7A"/>
    <w:rsid w:val="00951637"/>
    <w:rsid w:val="00951CE3"/>
    <w:rsid w:val="00951DF2"/>
    <w:rsid w:val="009564AE"/>
    <w:rsid w:val="00960299"/>
    <w:rsid w:val="00960CE9"/>
    <w:rsid w:val="00961550"/>
    <w:rsid w:val="00961E80"/>
    <w:rsid w:val="009627BC"/>
    <w:rsid w:val="00964234"/>
    <w:rsid w:val="00965BDC"/>
    <w:rsid w:val="0097232E"/>
    <w:rsid w:val="00972DEB"/>
    <w:rsid w:val="009739C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2CDD"/>
    <w:rsid w:val="00A46964"/>
    <w:rsid w:val="00A5086A"/>
    <w:rsid w:val="00A56809"/>
    <w:rsid w:val="00A66A4A"/>
    <w:rsid w:val="00A66DAC"/>
    <w:rsid w:val="00A671EF"/>
    <w:rsid w:val="00A67738"/>
    <w:rsid w:val="00A70F04"/>
    <w:rsid w:val="00A7196A"/>
    <w:rsid w:val="00A75C75"/>
    <w:rsid w:val="00A77D36"/>
    <w:rsid w:val="00A81B68"/>
    <w:rsid w:val="00A81C3F"/>
    <w:rsid w:val="00A85AEB"/>
    <w:rsid w:val="00A8600A"/>
    <w:rsid w:val="00A957D2"/>
    <w:rsid w:val="00AA327F"/>
    <w:rsid w:val="00AA44DA"/>
    <w:rsid w:val="00AA60FB"/>
    <w:rsid w:val="00AB00E9"/>
    <w:rsid w:val="00AB427B"/>
    <w:rsid w:val="00AB61D0"/>
    <w:rsid w:val="00AC021E"/>
    <w:rsid w:val="00AC250D"/>
    <w:rsid w:val="00AC4BCD"/>
    <w:rsid w:val="00AC63D2"/>
    <w:rsid w:val="00AC68A9"/>
    <w:rsid w:val="00AD24A1"/>
    <w:rsid w:val="00AD334A"/>
    <w:rsid w:val="00AD4022"/>
    <w:rsid w:val="00AD427B"/>
    <w:rsid w:val="00AD5A3A"/>
    <w:rsid w:val="00AD7251"/>
    <w:rsid w:val="00AF41B1"/>
    <w:rsid w:val="00AF4DD4"/>
    <w:rsid w:val="00AF64B9"/>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74273"/>
    <w:rsid w:val="00B74DD2"/>
    <w:rsid w:val="00B84536"/>
    <w:rsid w:val="00B84BBF"/>
    <w:rsid w:val="00BA05C4"/>
    <w:rsid w:val="00BA22D9"/>
    <w:rsid w:val="00BA780D"/>
    <w:rsid w:val="00BB22B2"/>
    <w:rsid w:val="00BB31A6"/>
    <w:rsid w:val="00BB4D2A"/>
    <w:rsid w:val="00BB7BD8"/>
    <w:rsid w:val="00BC33FE"/>
    <w:rsid w:val="00BC7B1B"/>
    <w:rsid w:val="00BD11DE"/>
    <w:rsid w:val="00BD32A3"/>
    <w:rsid w:val="00BE21AD"/>
    <w:rsid w:val="00BF1613"/>
    <w:rsid w:val="00C01784"/>
    <w:rsid w:val="00C028F0"/>
    <w:rsid w:val="00C03EB6"/>
    <w:rsid w:val="00C05615"/>
    <w:rsid w:val="00C128A5"/>
    <w:rsid w:val="00C23943"/>
    <w:rsid w:val="00C25289"/>
    <w:rsid w:val="00C2603A"/>
    <w:rsid w:val="00C35016"/>
    <w:rsid w:val="00C50DC8"/>
    <w:rsid w:val="00C51964"/>
    <w:rsid w:val="00C5205E"/>
    <w:rsid w:val="00C532EC"/>
    <w:rsid w:val="00C55537"/>
    <w:rsid w:val="00C650B8"/>
    <w:rsid w:val="00C67799"/>
    <w:rsid w:val="00C70521"/>
    <w:rsid w:val="00C70613"/>
    <w:rsid w:val="00C7130B"/>
    <w:rsid w:val="00C719FC"/>
    <w:rsid w:val="00C7368D"/>
    <w:rsid w:val="00C8244A"/>
    <w:rsid w:val="00C8562F"/>
    <w:rsid w:val="00C90FF6"/>
    <w:rsid w:val="00C93859"/>
    <w:rsid w:val="00C93BF1"/>
    <w:rsid w:val="00C94D12"/>
    <w:rsid w:val="00C956D7"/>
    <w:rsid w:val="00C97BEC"/>
    <w:rsid w:val="00C97D93"/>
    <w:rsid w:val="00CA1F73"/>
    <w:rsid w:val="00CA29BE"/>
    <w:rsid w:val="00CA7386"/>
    <w:rsid w:val="00CB0AE3"/>
    <w:rsid w:val="00CB65E7"/>
    <w:rsid w:val="00CC0A77"/>
    <w:rsid w:val="00CC1928"/>
    <w:rsid w:val="00CD093A"/>
    <w:rsid w:val="00CD097C"/>
    <w:rsid w:val="00CD1AF3"/>
    <w:rsid w:val="00CD21D5"/>
    <w:rsid w:val="00CD3E76"/>
    <w:rsid w:val="00CD41F5"/>
    <w:rsid w:val="00CD4ED6"/>
    <w:rsid w:val="00CD7BC8"/>
    <w:rsid w:val="00CE453F"/>
    <w:rsid w:val="00CE7769"/>
    <w:rsid w:val="00CF166D"/>
    <w:rsid w:val="00CF1FD4"/>
    <w:rsid w:val="00CF3DCB"/>
    <w:rsid w:val="00CF57F9"/>
    <w:rsid w:val="00CF7A61"/>
    <w:rsid w:val="00D02916"/>
    <w:rsid w:val="00D1439A"/>
    <w:rsid w:val="00D15105"/>
    <w:rsid w:val="00D215A9"/>
    <w:rsid w:val="00D25058"/>
    <w:rsid w:val="00D2557A"/>
    <w:rsid w:val="00D2728A"/>
    <w:rsid w:val="00D30D2E"/>
    <w:rsid w:val="00D35AA9"/>
    <w:rsid w:val="00D36995"/>
    <w:rsid w:val="00D41AEB"/>
    <w:rsid w:val="00D46262"/>
    <w:rsid w:val="00D51363"/>
    <w:rsid w:val="00D52876"/>
    <w:rsid w:val="00D56AEC"/>
    <w:rsid w:val="00D625D2"/>
    <w:rsid w:val="00D8131C"/>
    <w:rsid w:val="00D82851"/>
    <w:rsid w:val="00D8382A"/>
    <w:rsid w:val="00D838E4"/>
    <w:rsid w:val="00D84D70"/>
    <w:rsid w:val="00D852C3"/>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6DF2"/>
    <w:rsid w:val="00DC7424"/>
    <w:rsid w:val="00DC7FB7"/>
    <w:rsid w:val="00DD091F"/>
    <w:rsid w:val="00DD4B67"/>
    <w:rsid w:val="00DD6EC8"/>
    <w:rsid w:val="00DD7DCF"/>
    <w:rsid w:val="00DE28B7"/>
    <w:rsid w:val="00DF707D"/>
    <w:rsid w:val="00E00C55"/>
    <w:rsid w:val="00E0255D"/>
    <w:rsid w:val="00E03F0C"/>
    <w:rsid w:val="00E17199"/>
    <w:rsid w:val="00E3043E"/>
    <w:rsid w:val="00E30EC5"/>
    <w:rsid w:val="00E3148C"/>
    <w:rsid w:val="00E31619"/>
    <w:rsid w:val="00E31E58"/>
    <w:rsid w:val="00E35391"/>
    <w:rsid w:val="00E40AF8"/>
    <w:rsid w:val="00E431A5"/>
    <w:rsid w:val="00E43C13"/>
    <w:rsid w:val="00E47A56"/>
    <w:rsid w:val="00E50487"/>
    <w:rsid w:val="00E539C2"/>
    <w:rsid w:val="00E56224"/>
    <w:rsid w:val="00E57813"/>
    <w:rsid w:val="00E642E8"/>
    <w:rsid w:val="00E6547F"/>
    <w:rsid w:val="00E66D0F"/>
    <w:rsid w:val="00E679DD"/>
    <w:rsid w:val="00E734F8"/>
    <w:rsid w:val="00E76733"/>
    <w:rsid w:val="00E93D66"/>
    <w:rsid w:val="00EA3725"/>
    <w:rsid w:val="00EA47EF"/>
    <w:rsid w:val="00EA602F"/>
    <w:rsid w:val="00EA7CDA"/>
    <w:rsid w:val="00EB5A92"/>
    <w:rsid w:val="00EB666F"/>
    <w:rsid w:val="00EC3144"/>
    <w:rsid w:val="00EC55FC"/>
    <w:rsid w:val="00EE3B01"/>
    <w:rsid w:val="00EE5F29"/>
    <w:rsid w:val="00F00592"/>
    <w:rsid w:val="00F01B33"/>
    <w:rsid w:val="00F07D6B"/>
    <w:rsid w:val="00F24081"/>
    <w:rsid w:val="00F3687A"/>
    <w:rsid w:val="00F41803"/>
    <w:rsid w:val="00F44F6C"/>
    <w:rsid w:val="00F47FC1"/>
    <w:rsid w:val="00F509BA"/>
    <w:rsid w:val="00F60C79"/>
    <w:rsid w:val="00F64F59"/>
    <w:rsid w:val="00F73085"/>
    <w:rsid w:val="00F7329E"/>
    <w:rsid w:val="00F779BF"/>
    <w:rsid w:val="00F91CB6"/>
    <w:rsid w:val="00F92398"/>
    <w:rsid w:val="00F947DC"/>
    <w:rsid w:val="00FA2F42"/>
    <w:rsid w:val="00FA39A4"/>
    <w:rsid w:val="00FA4819"/>
    <w:rsid w:val="00FA6B2D"/>
    <w:rsid w:val="00FC12D2"/>
    <w:rsid w:val="00FC230E"/>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1334265470">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rthamboy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58E6-FCEA-4BF2-B10A-E36A4B8D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8</cp:revision>
  <cp:lastPrinted>2022-11-14T13:25:00Z</cp:lastPrinted>
  <dcterms:created xsi:type="dcterms:W3CDTF">2022-11-12T18:29:00Z</dcterms:created>
  <dcterms:modified xsi:type="dcterms:W3CDTF">2023-03-02T19:04:00Z</dcterms:modified>
</cp:coreProperties>
</file>